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7640" w14:textId="77777777" w:rsidR="006870C7" w:rsidRDefault="006870C7" w:rsidP="00687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043F1D44" w14:textId="77777777" w:rsidR="006870C7" w:rsidRDefault="006870C7" w:rsidP="006870C7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04526D08" w14:textId="77777777" w:rsidR="006870C7" w:rsidRDefault="006870C7" w:rsidP="00687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92D8FA4" w14:textId="77777777" w:rsidR="006870C7" w:rsidRDefault="006870C7" w:rsidP="006870C7">
      <w:pPr>
        <w:jc w:val="both"/>
        <w:rPr>
          <w:rFonts w:ascii="Times New Roman" w:hAnsi="Times New Roman"/>
          <w:sz w:val="24"/>
          <w:szCs w:val="24"/>
        </w:rPr>
      </w:pPr>
    </w:p>
    <w:p w14:paraId="13EC6836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2825F53" wp14:editId="1E8FC101">
            <wp:extent cx="1619250" cy="1590675"/>
            <wp:effectExtent l="0" t="0" r="0" b="9525"/>
            <wp:docPr id="1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43213" name="Рисунок 0" descr="Логатип.jpg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1619249" cy="1590674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6F66AD17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510B4484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38504ADA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7B54714C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718B6439" w14:textId="77777777" w:rsidR="006870C7" w:rsidRDefault="006870C7" w:rsidP="006870C7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0B90C30A" w14:textId="77777777" w:rsidR="006870C7" w:rsidRDefault="006870C7" w:rsidP="006870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4B971280" w14:textId="3A66EE46" w:rsidR="006870C7" w:rsidRDefault="006870C7" w:rsidP="006870C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ОП.09 </w:t>
      </w:r>
      <w:r>
        <w:rPr>
          <w:rFonts w:ascii="Times New Roman" w:hAnsi="Times New Roman"/>
          <w:b/>
          <w:bCs/>
          <w:sz w:val="24"/>
          <w:szCs w:val="24"/>
        </w:rPr>
        <w:t>КОНСТРУКТОР КАРЬЕРЫ</w:t>
      </w:r>
    </w:p>
    <w:p w14:paraId="7DAD975B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07947C9E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667D64EE" w14:textId="77777777" w:rsidR="006870C7" w:rsidRDefault="006870C7" w:rsidP="006870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10.02.05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безопасности автоматизированных систем</w:t>
      </w:r>
    </w:p>
    <w:p w14:paraId="7395ECC1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59A89056" w14:textId="77777777" w:rsidR="006870C7" w:rsidRDefault="006870C7" w:rsidP="006870C7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32B6268F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10F20455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2F9CF630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339D69F4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38F6794D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629859A2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09B393D1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493A64FC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</w:p>
    <w:p w14:paraId="6040E9E4" w14:textId="77777777" w:rsidR="006870C7" w:rsidRDefault="006870C7" w:rsidP="006870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br w:type="page" w:clear="all"/>
      </w:r>
    </w:p>
    <w:p w14:paraId="3559C192" w14:textId="77777777" w:rsidR="006870C7" w:rsidRDefault="006870C7" w:rsidP="006870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4F63CD8A" w14:textId="77777777" w:rsidR="006870C7" w:rsidRDefault="006870C7" w:rsidP="006870C7">
      <w:pPr>
        <w:jc w:val="both"/>
        <w:rPr>
          <w:rFonts w:ascii="Times New Roman" w:hAnsi="Times New Roman"/>
          <w:sz w:val="24"/>
          <w:szCs w:val="24"/>
        </w:rPr>
      </w:pPr>
    </w:p>
    <w:p w14:paraId="42D0F642" w14:textId="77777777" w:rsidR="006870C7" w:rsidRDefault="006870C7" w:rsidP="006870C7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4149F" w14:textId="77777777" w:rsidR="006870C7" w:rsidRDefault="006870C7" w:rsidP="006870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70C7" w14:paraId="1E10B5F9" w14:textId="77777777" w:rsidTr="00DD2B9C">
        <w:tc>
          <w:tcPr>
            <w:tcW w:w="4785" w:type="dxa"/>
          </w:tcPr>
          <w:p w14:paraId="1717FF04" w14:textId="77777777" w:rsidR="006870C7" w:rsidRDefault="006870C7" w:rsidP="00DD2B9C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ОДОБРЕНО </w:t>
            </w:r>
          </w:p>
          <w:p w14:paraId="0E9EFB79" w14:textId="77777777" w:rsidR="006870C7" w:rsidRDefault="006870C7" w:rsidP="00DD2B9C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старший методист </w:t>
            </w:r>
          </w:p>
          <w:p w14:paraId="0421FB38" w14:textId="77777777" w:rsidR="006870C7" w:rsidRDefault="006870C7" w:rsidP="00DD2B9C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 Т.В. Клачкова</w:t>
            </w:r>
          </w:p>
          <w:p w14:paraId="26AF57E8" w14:textId="77777777" w:rsidR="006870C7" w:rsidRDefault="006870C7" w:rsidP="00DD2B9C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«___»_______________ 2024г.</w:t>
            </w:r>
          </w:p>
        </w:tc>
        <w:tc>
          <w:tcPr>
            <w:tcW w:w="4786" w:type="dxa"/>
          </w:tcPr>
          <w:p w14:paraId="2FCC1A7A" w14:textId="77777777" w:rsidR="006870C7" w:rsidRDefault="006870C7" w:rsidP="00DD2B9C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</w:p>
          <w:p w14:paraId="442080D4" w14:textId="77777777" w:rsidR="006870C7" w:rsidRDefault="006870C7" w:rsidP="00DD2B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2DFB1BEF" w14:textId="77777777" w:rsidR="006870C7" w:rsidRDefault="006870C7" w:rsidP="00DD2B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156B6E47" w14:textId="77777777" w:rsidR="006870C7" w:rsidRDefault="006870C7" w:rsidP="00DD2B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______________М.А. Полютова</w:t>
            </w:r>
          </w:p>
          <w:p w14:paraId="55725416" w14:textId="77777777" w:rsidR="006870C7" w:rsidRDefault="006870C7" w:rsidP="00DD2B9C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2024г.</w:t>
            </w:r>
          </w:p>
        </w:tc>
      </w:tr>
    </w:tbl>
    <w:p w14:paraId="0221CD1B" w14:textId="77777777" w:rsidR="006870C7" w:rsidRDefault="006870C7" w:rsidP="00687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C62866" w14:textId="77777777" w:rsidR="006870C7" w:rsidRDefault="006870C7" w:rsidP="00687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08B59B" w14:textId="77777777" w:rsidR="006870C7" w:rsidRDefault="006870C7" w:rsidP="00687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2C0960" w14:textId="77777777" w:rsidR="006870C7" w:rsidRDefault="006870C7" w:rsidP="006870C7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47706A56" w14:textId="77777777" w:rsidR="006870C7" w:rsidRDefault="006870C7" w:rsidP="006870C7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3EAC4381" w14:textId="77777777" w:rsidR="006870C7" w:rsidRDefault="006870C7" w:rsidP="006870C7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71A672AB" w14:textId="77777777" w:rsidR="006870C7" w:rsidRDefault="006870C7" w:rsidP="006870C7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1989FCEA" w14:textId="77777777" w:rsidR="006870C7" w:rsidRDefault="006870C7" w:rsidP="006870C7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5DB85AF9" w14:textId="77777777" w:rsidR="006870C7" w:rsidRDefault="006870C7" w:rsidP="006870C7">
      <w:pPr>
        <w:spacing w:after="0"/>
        <w:ind w:right="28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РАССМОТРЕНО</w:t>
      </w:r>
    </w:p>
    <w:p w14:paraId="0486E49E" w14:textId="77777777" w:rsidR="006870C7" w:rsidRDefault="006870C7" w:rsidP="006870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45FD32ED" w14:textId="77777777" w:rsidR="006870C7" w:rsidRDefault="006870C7" w:rsidP="006870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14:paraId="1D978A69" w14:textId="77777777" w:rsidR="006870C7" w:rsidRDefault="006870C7" w:rsidP="006870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14:paraId="59A5AF97" w14:textId="77777777" w:rsidR="006870C7" w:rsidRDefault="006870C7" w:rsidP="006870C7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Протокол от «___» _______</w:t>
      </w:r>
      <w:r>
        <w:rPr>
          <w:rFonts w:ascii="Times New Roman" w:eastAsia="Calibri" w:hAnsi="Times New Roman"/>
          <w:sz w:val="24"/>
          <w:szCs w:val="24"/>
          <w:u w:val="single"/>
        </w:rPr>
        <w:t>2024</w:t>
      </w:r>
      <w:r>
        <w:rPr>
          <w:rFonts w:ascii="Times New Roman" w:eastAsia="Calibri" w:hAnsi="Times New Roman"/>
          <w:sz w:val="24"/>
          <w:szCs w:val="24"/>
        </w:rPr>
        <w:t>г № ___</w:t>
      </w:r>
    </w:p>
    <w:p w14:paraId="444E1EB4" w14:textId="77777777" w:rsidR="006870C7" w:rsidRDefault="006870C7" w:rsidP="006870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__________________ Е.В. Харитонова</w:t>
      </w:r>
    </w:p>
    <w:p w14:paraId="03FCB9FC" w14:textId="77777777" w:rsidR="006870C7" w:rsidRDefault="006870C7" w:rsidP="006870C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779CD1" w14:textId="77777777" w:rsidR="006870C7" w:rsidRDefault="006870C7" w:rsidP="006870C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C7AE1B" w14:textId="77777777" w:rsidR="006870C7" w:rsidRDefault="006870C7" w:rsidP="006870C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6F13C7" w14:textId="77777777" w:rsidR="006870C7" w:rsidRDefault="006870C7" w:rsidP="006870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1F56AE8F" w14:textId="77777777" w:rsidR="006870C7" w:rsidRDefault="006870C7" w:rsidP="006870C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7361C4" w14:textId="77777777" w:rsidR="006870C7" w:rsidRDefault="006870C7" w:rsidP="006870C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7A706B" w14:textId="77777777" w:rsidR="006870C7" w:rsidRDefault="006870C7" w:rsidP="006870C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37BF5F" w14:textId="77777777" w:rsidR="006870C7" w:rsidRDefault="006870C7" w:rsidP="006870C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B554CA" w14:textId="77777777" w:rsidR="006870C7" w:rsidRDefault="006870C7" w:rsidP="006870C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82827B" w14:textId="77777777" w:rsidR="006870C7" w:rsidRDefault="006870C7" w:rsidP="006870C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D46BE5" w14:textId="77777777" w:rsidR="006870C7" w:rsidRDefault="006870C7" w:rsidP="006870C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753C0768" w14:textId="77777777" w:rsidR="006870C7" w:rsidRDefault="006870C7" w:rsidP="006870C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1AF50B1B" w14:textId="77777777" w:rsidR="006870C7" w:rsidRDefault="006870C7" w:rsidP="006870C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45B7DB0F" w14:textId="77777777" w:rsidR="006870C7" w:rsidRDefault="006870C7" w:rsidP="006870C7">
      <w:pPr>
        <w:pStyle w:val="Standard"/>
        <w:rPr>
          <w:color w:val="000000" w:themeColor="text1"/>
        </w:rPr>
      </w:pPr>
      <w:r>
        <w:rPr>
          <w:color w:val="000000" w:themeColor="text1"/>
        </w:rPr>
        <w:t>«___»________________ 2024г.</w:t>
      </w:r>
    </w:p>
    <w:p w14:paraId="395B9688" w14:textId="77777777" w:rsidR="006870C7" w:rsidRDefault="006870C7" w:rsidP="006870C7"/>
    <w:p w14:paraId="09AAAF35" w14:textId="77777777" w:rsidR="006870C7" w:rsidRDefault="006870C7" w:rsidP="006870C7">
      <w:pPr>
        <w:pStyle w:val="11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741048E3" w14:textId="77777777" w:rsidR="006870C7" w:rsidRDefault="006870C7" w:rsidP="006870C7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2FC914FE" w14:textId="77777777" w:rsidR="006870C7" w:rsidRDefault="006870C7" w:rsidP="006870C7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503716BC" w14:textId="77777777" w:rsidR="006870C7" w:rsidRDefault="006870C7" w:rsidP="006870C7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6C70088E" w14:textId="77777777" w:rsidR="006870C7" w:rsidRDefault="006870C7" w:rsidP="006870C7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6870C7">
          <w:footnotePr>
            <w:numStart w:val="4"/>
          </w:footnotePr>
          <w:pgSz w:w="11900" w:h="16840"/>
          <w:pgMar w:top="851" w:right="807" w:bottom="1393" w:left="1013" w:header="709" w:footer="709" w:gutter="0"/>
          <w:cols w:space="72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 ДИСЦИПЛИНЫ</w:t>
      </w:r>
    </w:p>
    <w:p w14:paraId="21051CC2" w14:textId="73549509" w:rsidR="006870C7" w:rsidRDefault="006870C7" w:rsidP="006870C7">
      <w:pPr>
        <w:pStyle w:val="11"/>
        <w:numPr>
          <w:ilvl w:val="0"/>
          <w:numId w:val="2"/>
        </w:numPr>
        <w:shd w:val="clear" w:color="auto" w:fill="auto"/>
        <w:tabs>
          <w:tab w:val="left" w:pos="1386"/>
        </w:tabs>
        <w:spacing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ПРОГРАММЫ УЧЕБНОЙ ДИСЦИПЛИНЫ ОП.09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КОНСТРУКТОР КАРЬЕРЫ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D0AFA" w14:textId="77777777" w:rsidR="006870C7" w:rsidRDefault="006870C7" w:rsidP="006870C7">
      <w:pPr>
        <w:pStyle w:val="2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bookmarkStart w:id="3" w:name="bookmark126"/>
      <w:bookmarkStart w:id="4" w:name="bookmark127"/>
      <w:r>
        <w:rPr>
          <w:color w:val="000000"/>
          <w:sz w:val="24"/>
          <w:szCs w:val="24"/>
          <w:lang w:eastAsia="ru-RU" w:bidi="ru-RU"/>
        </w:rPr>
        <w:t>Место дисциплины в структуре основной профессиональной образовательной программы:</w:t>
      </w:r>
      <w:bookmarkEnd w:id="3"/>
      <w:bookmarkEnd w:id="4"/>
    </w:p>
    <w:p w14:paraId="470B041E" w14:textId="77777777" w:rsidR="006870C7" w:rsidRDefault="006870C7" w:rsidP="006870C7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3646203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Дисциплина относится к вариативной части профессионального цикла программы подготовки специалистов среднего звена, является общепрофессиональной.</w:t>
      </w:r>
    </w:p>
    <w:p w14:paraId="69C13916" w14:textId="358DDE6C" w:rsidR="006870C7" w:rsidRPr="006870C7" w:rsidRDefault="006870C7" w:rsidP="006870C7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0C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Дисциплина </w:t>
      </w:r>
      <w:r w:rsidRPr="006870C7">
        <w:rPr>
          <w:rFonts w:ascii="Times New Roman" w:hAnsi="Times New Roman" w:cs="Times New Roman"/>
          <w:sz w:val="24"/>
          <w:szCs w:val="24"/>
        </w:rPr>
        <w:t>направлена на получение,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  <w:bookmarkEnd w:id="5"/>
    </w:p>
    <w:p w14:paraId="1CE754DA" w14:textId="77777777" w:rsidR="006870C7" w:rsidRDefault="006870C7" w:rsidP="006870C7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4B80026" w14:textId="77777777" w:rsidR="006870C7" w:rsidRDefault="006870C7" w:rsidP="006870C7">
      <w:pPr>
        <w:pStyle w:val="2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Цель и планируемы результаты освоения дисциплины: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3809"/>
        <w:gridCol w:w="4687"/>
      </w:tblGrid>
      <w:tr w:rsidR="006870C7" w14:paraId="58FA1F9A" w14:textId="77777777" w:rsidTr="00DD2B9C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11EA6EA6" w14:textId="77777777" w:rsidR="006870C7" w:rsidRDefault="006870C7" w:rsidP="00DD2B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bookmarkStart w:id="6" w:name="_Hlk163646360"/>
            <w:r>
              <w:rPr>
                <w:color w:val="000000"/>
                <w:sz w:val="24"/>
                <w:szCs w:val="24"/>
                <w:lang w:eastAsia="ru-RU" w:bidi="ru-RU"/>
              </w:rPr>
              <w:t>Код</w:t>
            </w:r>
          </w:p>
          <w:p w14:paraId="69A39CA9" w14:textId="77777777" w:rsidR="006870C7" w:rsidRDefault="006870C7" w:rsidP="00DD2B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ПК, ОК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44BDEEBD" w14:textId="77777777" w:rsidR="006870C7" w:rsidRDefault="006870C7" w:rsidP="00DD2B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7C9F5A" w14:textId="77777777" w:rsidR="006870C7" w:rsidRDefault="006870C7" w:rsidP="00DD2B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Знания</w:t>
            </w:r>
          </w:p>
        </w:tc>
      </w:tr>
      <w:tr w:rsidR="006870C7" w14:paraId="433F04BA" w14:textId="77777777" w:rsidTr="00DD2B9C">
        <w:trPr>
          <w:trHeight w:val="3976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14:paraId="204621C6" w14:textId="3C9A7017" w:rsidR="006870C7" w:rsidRDefault="006870C7" w:rsidP="0068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0595D7B4" w14:textId="647C6065" w:rsidR="006870C7" w:rsidRDefault="006870C7" w:rsidP="0068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66B93A38" w14:textId="77777777" w:rsidR="006870C7" w:rsidRDefault="006870C7" w:rsidP="0068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32751EA9" w14:textId="1A608F1A" w:rsidR="006870C7" w:rsidRDefault="006870C7" w:rsidP="0068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03B1F58" w14:textId="53831493" w:rsidR="006870C7" w:rsidRPr="006870C7" w:rsidRDefault="006870C7" w:rsidP="0068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14:paraId="4DBEF53C" w14:textId="77777777" w:rsidR="006870C7" w:rsidRDefault="006870C7" w:rsidP="0068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>оценивать современную ситуацию на отраслевом и региональном рынке труда, и учитывать её при проектировании индивидуального плана карьерного развития;</w:t>
            </w:r>
          </w:p>
          <w:p w14:paraId="00E4B5DB" w14:textId="77777777" w:rsidR="006870C7" w:rsidRDefault="006870C7" w:rsidP="0068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ресурсы национальной системы квалификаций для проектирования профессионального развития и самообразования; </w:t>
            </w:r>
          </w:p>
          <w:p w14:paraId="55465068" w14:textId="77777777" w:rsidR="006870C7" w:rsidRDefault="006870C7" w:rsidP="0068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ранжировать и применять наиболее действенные способы поиска вакансий на рынке труда; </w:t>
            </w:r>
          </w:p>
          <w:p w14:paraId="3B5A1B5F" w14:textId="77777777" w:rsidR="006870C7" w:rsidRDefault="006870C7" w:rsidP="0068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механизмы национальной системы квалификаций для подтверждения уровня квалификации;</w:t>
            </w:r>
          </w:p>
          <w:p w14:paraId="3EAF962F" w14:textId="77777777" w:rsidR="006870C7" w:rsidRDefault="006870C7" w:rsidP="00687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планирования карьеры при разработке индивидуального плана карьерного развития; </w:t>
            </w:r>
          </w:p>
          <w:p w14:paraId="55AD1BCE" w14:textId="04D94491" w:rsidR="006870C7" w:rsidRPr="006870C7" w:rsidRDefault="006870C7" w:rsidP="00AC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портфолио карьерного продвижения, отслеживать свой «цифровой след»</w:t>
            </w:r>
            <w:r w:rsidR="00AC2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0B809A06" w14:textId="77777777" w:rsidR="006870C7" w:rsidRPr="006870C7" w:rsidRDefault="006870C7" w:rsidP="006870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суть и смысл понятий «профессия», «специальность», «квалификация»; «рынок труда», «цифровая экономика», «национальная система квалификаций», «независимая оценка квалификаций», «профессиональная карьера»;</w:t>
            </w:r>
          </w:p>
          <w:p w14:paraId="5665BBF3" w14:textId="77777777" w:rsidR="006870C7" w:rsidRPr="006870C7" w:rsidRDefault="006870C7" w:rsidP="006870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профессиональных стандартов и действующих квалификационных справочников ЕТКС и ЕКС; </w:t>
            </w:r>
          </w:p>
          <w:p w14:paraId="41B5FACE" w14:textId="77777777" w:rsidR="006870C7" w:rsidRPr="006870C7" w:rsidRDefault="006870C7" w:rsidP="006870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рынка труда и перспективы развития отраслевого и регионального рынка труда; </w:t>
            </w:r>
          </w:p>
          <w:p w14:paraId="2E82140B" w14:textId="77777777" w:rsidR="006870C7" w:rsidRPr="006870C7" w:rsidRDefault="006870C7" w:rsidP="006870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поиска работы;</w:t>
            </w:r>
          </w:p>
          <w:p w14:paraId="0AE0EC14" w14:textId="77777777" w:rsidR="006870C7" w:rsidRPr="006870C7" w:rsidRDefault="006870C7" w:rsidP="006870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функции, виды, модели, этапы, способы планирования профессиональной карьеры; </w:t>
            </w:r>
          </w:p>
          <w:p w14:paraId="727CF0EA" w14:textId="77777777" w:rsidR="006870C7" w:rsidRPr="006870C7" w:rsidRDefault="006870C7" w:rsidP="006870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индивидуального плана карьерного развития; </w:t>
            </w:r>
          </w:p>
          <w:p w14:paraId="4EAD0E1F" w14:textId="77777777" w:rsidR="006870C7" w:rsidRPr="006870C7" w:rsidRDefault="006870C7" w:rsidP="006870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структуру, виды, алгоритм составления портфолио карьерного продвижения; </w:t>
            </w:r>
          </w:p>
          <w:p w14:paraId="2D62D2D5" w14:textId="3E333CB7" w:rsidR="006870C7" w:rsidRDefault="006870C7" w:rsidP="006870C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870C7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траектории профессионального развития и самообразования.</w:t>
            </w:r>
          </w:p>
        </w:tc>
      </w:tr>
      <w:bookmarkEnd w:id="6"/>
    </w:tbl>
    <w:p w14:paraId="63A53B1F" w14:textId="77777777" w:rsidR="006870C7" w:rsidRDefault="006870C7" w:rsidP="006870C7">
      <w:pPr>
        <w:pStyle w:val="a9"/>
        <w:shd w:val="clear" w:color="auto" w:fill="auto"/>
        <w:rPr>
          <w:b/>
          <w:bCs/>
          <w:color w:val="000000"/>
          <w:sz w:val="24"/>
          <w:szCs w:val="24"/>
          <w:lang w:eastAsia="ru-RU" w:bidi="ru-RU"/>
        </w:rPr>
      </w:pPr>
    </w:p>
    <w:p w14:paraId="54D9EF26" w14:textId="77777777" w:rsidR="006870C7" w:rsidRDefault="006870C7" w:rsidP="006870C7">
      <w:pPr>
        <w:pStyle w:val="a9"/>
        <w:shd w:val="clear" w:color="auto" w:fill="auto"/>
        <w:ind w:left="643"/>
        <w:rPr>
          <w:sz w:val="24"/>
          <w:szCs w:val="24"/>
        </w:rPr>
      </w:pPr>
    </w:p>
    <w:p w14:paraId="47B86B4E" w14:textId="77777777" w:rsidR="006870C7" w:rsidRDefault="006870C7" w:rsidP="006870C7">
      <w:r>
        <w:br w:type="page" w:clear="all"/>
      </w:r>
    </w:p>
    <w:p w14:paraId="08F97BC3" w14:textId="77777777" w:rsidR="006870C7" w:rsidRDefault="006870C7" w:rsidP="006870C7">
      <w:pPr>
        <w:pStyle w:val="2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СТРУКТУРА И СОДЕРЖАНИЕ УЧЕБНОЙ ДИСЦИПЛИНЫ </w:t>
      </w:r>
    </w:p>
    <w:p w14:paraId="660D94F2" w14:textId="77777777" w:rsidR="006870C7" w:rsidRDefault="006870C7" w:rsidP="006870C7">
      <w:pPr>
        <w:pStyle w:val="2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bookmarkStart w:id="7" w:name="bookmark128"/>
      <w:bookmarkStart w:id="8" w:name="bookmark129"/>
      <w:r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7"/>
      <w:bookmarkEnd w:id="8"/>
    </w:p>
    <w:p w14:paraId="3217EF17" w14:textId="77777777" w:rsidR="006870C7" w:rsidRDefault="006870C7" w:rsidP="006870C7">
      <w:pPr>
        <w:pStyle w:val="2"/>
        <w:keepNext/>
        <w:keepLines/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</w:p>
    <w:tbl>
      <w:tblPr>
        <w:tblW w:w="10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6"/>
        <w:gridCol w:w="1891"/>
      </w:tblGrid>
      <w:tr w:rsidR="006870C7" w14:paraId="62263076" w14:textId="77777777" w:rsidTr="00DD2B9C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B3C23C4" w14:textId="77777777" w:rsidR="006870C7" w:rsidRDefault="006870C7" w:rsidP="00DD2B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34EAF3" w14:textId="77777777" w:rsidR="006870C7" w:rsidRDefault="006870C7" w:rsidP="00DD2B9C">
            <w:pPr>
              <w:pStyle w:val="a7"/>
              <w:shd w:val="clear" w:color="auto" w:fill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 часах</w:t>
            </w:r>
          </w:p>
        </w:tc>
      </w:tr>
      <w:tr w:rsidR="006870C7" w14:paraId="21477F97" w14:textId="77777777" w:rsidTr="00DD2B9C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E1E03F1" w14:textId="77777777" w:rsidR="006870C7" w:rsidRDefault="006870C7" w:rsidP="00DD2B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8A3608" w14:textId="22771AB8" w:rsidR="006870C7" w:rsidRDefault="006870C7" w:rsidP="00DD2B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6870C7" w14:paraId="613B5ED1" w14:textId="77777777" w:rsidTr="00DD2B9C">
        <w:trPr>
          <w:trHeight w:hRule="exact" w:val="509"/>
          <w:jc w:val="center"/>
        </w:trPr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F67D8D" w14:textId="77777777" w:rsidR="006870C7" w:rsidRDefault="006870C7" w:rsidP="00DD2B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6870C7" w14:paraId="74D4C1B7" w14:textId="77777777" w:rsidTr="00DD2B9C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DB1548A" w14:textId="77777777" w:rsidR="006870C7" w:rsidRDefault="006870C7" w:rsidP="00DD2B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04F917" w14:textId="477CC5F2" w:rsidR="006870C7" w:rsidRDefault="006870C7" w:rsidP="00DD2B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870C7" w14:paraId="009322DF" w14:textId="77777777" w:rsidTr="00DD2B9C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1188BEF" w14:textId="77777777" w:rsidR="006870C7" w:rsidRDefault="006870C7" w:rsidP="00DD2B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практические занятия (если предусмотрено)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BD0C71" w14:textId="7EA5E011" w:rsidR="006870C7" w:rsidRDefault="006870C7" w:rsidP="00DD2B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870C7" w14:paraId="0CBEAA15" w14:textId="77777777" w:rsidTr="00DD2B9C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7AD73FE" w14:textId="77777777" w:rsidR="006870C7" w:rsidRDefault="006870C7" w:rsidP="00DD2B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47ACD8" w14:textId="4642AA42" w:rsidR="006870C7" w:rsidRDefault="006870C7" w:rsidP="00DD2B9C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870C7" w14:paraId="18D3EA6A" w14:textId="77777777" w:rsidTr="00DD2B9C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098FAE11" w14:textId="77777777" w:rsidR="006870C7" w:rsidRDefault="006870C7" w:rsidP="00DD2B9C">
            <w:pPr>
              <w:pStyle w:val="a7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Консультации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156BC2" w14:textId="77777777" w:rsidR="006870C7" w:rsidRDefault="006870C7" w:rsidP="00DD2B9C">
            <w:pPr>
              <w:pStyle w:val="a7"/>
              <w:shd w:val="clear" w:color="auto" w:fill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6870C7" w14:paraId="01A08056" w14:textId="77777777" w:rsidTr="00DD2B9C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4D49E6E" w14:textId="08B5795B" w:rsidR="006870C7" w:rsidRDefault="006870C7" w:rsidP="00DD2B9C">
            <w:pPr>
              <w:pStyle w:val="a7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Дифференцированный зачет 5 семестр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CEA519" w14:textId="77777777" w:rsidR="006870C7" w:rsidRDefault="006870C7" w:rsidP="00DD2B9C">
            <w:pPr>
              <w:pStyle w:val="a7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56804F7" w14:textId="77777777" w:rsidR="006870C7" w:rsidRDefault="006870C7" w:rsidP="006870C7">
      <w:r>
        <w:br w:type="page" w:clear="all"/>
      </w:r>
    </w:p>
    <w:p w14:paraId="0293212C" w14:textId="77777777" w:rsidR="006870C7" w:rsidRDefault="006870C7" w:rsidP="006870C7">
      <w:pPr>
        <w:spacing w:after="0"/>
        <w:rPr>
          <w:rFonts w:ascii="Times New Roman" w:hAnsi="Times New Roman"/>
          <w:b/>
          <w:sz w:val="24"/>
          <w:szCs w:val="24"/>
        </w:rPr>
        <w:sectPr w:rsidR="006870C7">
          <w:pgSz w:w="11906" w:h="16838"/>
          <w:pgMar w:top="851" w:right="850" w:bottom="1134" w:left="1701" w:header="709" w:footer="709" w:gutter="0"/>
          <w:cols w:space="708"/>
        </w:sectPr>
      </w:pPr>
    </w:p>
    <w:p w14:paraId="616C3EC0" w14:textId="77777777" w:rsidR="006870C7" w:rsidRDefault="006870C7" w:rsidP="00AA7A96">
      <w:pPr>
        <w:pStyle w:val="2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Тематический план и содержание учебной дисциплины</w:t>
      </w:r>
    </w:p>
    <w:p w14:paraId="3487474C" w14:textId="77777777" w:rsidR="006870C7" w:rsidRDefault="006870C7" w:rsidP="00AA7A96">
      <w:pPr>
        <w:spacing w:after="0" w:line="240" w:lineRule="auto"/>
        <w:rPr>
          <w:sz w:val="2"/>
          <w:szCs w:val="2"/>
        </w:rPr>
      </w:pPr>
    </w:p>
    <w:p w14:paraId="44C700E1" w14:textId="77777777" w:rsidR="006870C7" w:rsidRDefault="006870C7" w:rsidP="00AA7A96">
      <w:pPr>
        <w:spacing w:after="0" w:line="240" w:lineRule="auto"/>
        <w:rPr>
          <w:sz w:val="2"/>
          <w:szCs w:val="2"/>
        </w:rPr>
      </w:pPr>
    </w:p>
    <w:p w14:paraId="2179A283" w14:textId="77777777" w:rsidR="006870C7" w:rsidRDefault="006870C7" w:rsidP="00AA7A96">
      <w:pPr>
        <w:spacing w:after="0" w:line="240" w:lineRule="auto"/>
        <w:rPr>
          <w:sz w:val="2"/>
          <w:szCs w:val="2"/>
        </w:rPr>
      </w:pP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9640"/>
        <w:gridCol w:w="989"/>
        <w:gridCol w:w="2424"/>
      </w:tblGrid>
      <w:tr w:rsidR="003A438A" w:rsidRPr="00CD6AFB" w14:paraId="21697240" w14:textId="77777777" w:rsidTr="00DD2B9C">
        <w:trPr>
          <w:trHeight w:val="20"/>
          <w:jc w:val="center"/>
        </w:trPr>
        <w:tc>
          <w:tcPr>
            <w:tcW w:w="686" w:type="pct"/>
          </w:tcPr>
          <w:p w14:paraId="1F9AA2F7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A6AA8F6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86" w:type="pct"/>
          </w:tcPr>
          <w:p w14:paraId="38E0A6EE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D70CFD4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BE1C9EA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7" w:type="pct"/>
          </w:tcPr>
          <w:p w14:paraId="700BDDF0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24E286A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Объем часов</w:t>
            </w:r>
          </w:p>
        </w:tc>
        <w:tc>
          <w:tcPr>
            <w:tcW w:w="801" w:type="pct"/>
          </w:tcPr>
          <w:p w14:paraId="5B713775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A438A" w:rsidRPr="00CD6AFB" w14:paraId="5DB6EA85" w14:textId="77777777" w:rsidTr="00DD2B9C">
        <w:trPr>
          <w:trHeight w:val="20"/>
          <w:jc w:val="center"/>
        </w:trPr>
        <w:tc>
          <w:tcPr>
            <w:tcW w:w="686" w:type="pct"/>
          </w:tcPr>
          <w:p w14:paraId="6550C68F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6" w:type="pct"/>
          </w:tcPr>
          <w:p w14:paraId="66DE3676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14:paraId="75DC36E3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1" w:type="pct"/>
          </w:tcPr>
          <w:p w14:paraId="1C32A37E" w14:textId="77777777" w:rsidR="003A438A" w:rsidRPr="00CD6AFB" w:rsidRDefault="003A438A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A438A" w:rsidRPr="00CD6AFB" w14:paraId="4C92B006" w14:textId="77777777" w:rsidTr="00DD2B9C">
        <w:trPr>
          <w:trHeight w:val="307"/>
          <w:jc w:val="center"/>
        </w:trPr>
        <w:tc>
          <w:tcPr>
            <w:tcW w:w="3872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69"/>
            </w:tblGrid>
            <w:tr w:rsidR="00D50B30" w:rsidRPr="00CD6AFB" w14:paraId="55F91D0B" w14:textId="77777777" w:rsidTr="00D50B30">
              <w:trPr>
                <w:trHeight w:val="385"/>
              </w:trPr>
              <w:tc>
                <w:tcPr>
                  <w:tcW w:w="11369" w:type="dxa"/>
                </w:tcPr>
                <w:p w14:paraId="04A8ACC8" w14:textId="731EAD7A" w:rsidR="00D50B30" w:rsidRPr="00CD6AFB" w:rsidRDefault="00D50B30" w:rsidP="00D50B30">
                  <w:pPr>
                    <w:pStyle w:val="Default"/>
                    <w:rPr>
                      <w:b/>
                    </w:rPr>
                  </w:pPr>
                  <w:r w:rsidRPr="00CD6AFB">
                    <w:rPr>
                      <w:b/>
                    </w:rPr>
                    <w:t>Раздел 1. Современный рынок труда. Востребованные профессии и квалификации</w:t>
                  </w:r>
                </w:p>
              </w:tc>
            </w:tr>
          </w:tbl>
          <w:p w14:paraId="4D4FD0AC" w14:textId="5A6DAFE0" w:rsidR="003A438A" w:rsidRPr="00CD6AFB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</w:tcPr>
          <w:p w14:paraId="0A0546F5" w14:textId="01B1A759" w:rsidR="003A438A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01" w:type="pct"/>
          </w:tcPr>
          <w:p w14:paraId="077FCAC6" w14:textId="77777777" w:rsidR="003A438A" w:rsidRPr="00CD6AFB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A438A" w:rsidRPr="00CD6AFB" w14:paraId="4744BFFE" w14:textId="77777777" w:rsidTr="00DD2B9C">
        <w:trPr>
          <w:trHeight w:val="275"/>
          <w:jc w:val="center"/>
        </w:trPr>
        <w:tc>
          <w:tcPr>
            <w:tcW w:w="686" w:type="pct"/>
            <w:vMerge w:val="restart"/>
          </w:tcPr>
          <w:p w14:paraId="3277A275" w14:textId="28A7D6E5" w:rsidR="003A438A" w:rsidRPr="00CD6AFB" w:rsidRDefault="00D50B30" w:rsidP="00DD2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Профессиональный стандарт как инструмент формирования плана карьерного развития</w:t>
            </w:r>
          </w:p>
        </w:tc>
        <w:tc>
          <w:tcPr>
            <w:tcW w:w="3186" w:type="pct"/>
          </w:tcPr>
          <w:p w14:paraId="32A038E6" w14:textId="7FD3208D" w:rsidR="003A438A" w:rsidRPr="00CD6AFB" w:rsidRDefault="00D50B30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47B39397" w14:textId="43DC9E4C" w:rsidR="003A438A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01" w:type="pct"/>
          </w:tcPr>
          <w:p w14:paraId="4F31DEFF" w14:textId="77777777" w:rsidR="003A438A" w:rsidRPr="00CD6AFB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C2C82" w:rsidRPr="00CD6AFB" w14:paraId="6AA994A5" w14:textId="77777777" w:rsidTr="00DD2B9C">
        <w:trPr>
          <w:trHeight w:val="744"/>
          <w:jc w:val="center"/>
        </w:trPr>
        <w:tc>
          <w:tcPr>
            <w:tcW w:w="686" w:type="pct"/>
            <w:vMerge/>
          </w:tcPr>
          <w:p w14:paraId="33864792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5DC0B78C" w14:textId="3C878140" w:rsidR="00AC2C82" w:rsidRPr="00CD6AFB" w:rsidRDefault="00AC2C82" w:rsidP="006050C3">
            <w:pPr>
              <w:pStyle w:val="Default"/>
              <w:jc w:val="both"/>
            </w:pPr>
            <w:r w:rsidRPr="00CD6AFB">
              <w:t xml:space="preserve">Суть и смысл понятий «национальная система квалификаций», «профессиональный стандарт», «профессия», «специальность», «квалификация». Термины федерального государственного образовательного стандарта среднего профессионального образования: компетенция, общая и профессиональная компетенции. Термины профессионального стандарта: сфера профессиональной деятельности, обобщенная трудовая функция, трудовая функция, функциональная карта, функциональный анализ. Модель специалиста, модель подготовки специалиста. Национальная рамка квалификаций Российской Федерации (НАРК), дескрипторы квалификационных уровней. Показатель «широта полномочий и ответственность», показатель «сложность деятельности», показатель «наукоемкость деятельности» </w:t>
            </w:r>
          </w:p>
          <w:p w14:paraId="41746CC7" w14:textId="5BF0E9DD" w:rsidR="00AC2C82" w:rsidRPr="00CD6AFB" w:rsidRDefault="00AC2C82" w:rsidP="00DD2B9C">
            <w:pPr>
              <w:pStyle w:val="11"/>
              <w:shd w:val="clear" w:color="auto" w:fill="auto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14:paraId="2A7DE5BC" w14:textId="4667008F" w:rsidR="00AC2C82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1" w:type="pct"/>
            <w:vMerge w:val="restart"/>
          </w:tcPr>
          <w:p w14:paraId="0A3333CE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7211A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DD649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8151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7CF40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6A763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F9110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566CF8A4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2D8B7FA6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5BACD580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0A794DC7" w14:textId="07A0B9AB" w:rsidR="00AC2C82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C2C82" w:rsidRPr="00CD6AFB" w14:paraId="58E94E10" w14:textId="77777777" w:rsidTr="00AA7A96">
        <w:trPr>
          <w:trHeight w:val="355"/>
          <w:jc w:val="center"/>
        </w:trPr>
        <w:tc>
          <w:tcPr>
            <w:tcW w:w="686" w:type="pct"/>
            <w:vMerge/>
          </w:tcPr>
          <w:p w14:paraId="06B8777B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DCC4E9F" w14:textId="0226DC6C" w:rsidR="00AC2C82" w:rsidRPr="00CD6AFB" w:rsidRDefault="00AC2C82" w:rsidP="00AA7A96">
            <w:pPr>
              <w:pStyle w:val="Default"/>
              <w:ind w:right="176"/>
              <w:jc w:val="both"/>
              <w:rPr>
                <w:b/>
              </w:rPr>
            </w:pPr>
            <w:r w:rsidRPr="00CD6AFB">
              <w:rPr>
                <w:b/>
              </w:rPr>
              <w:t xml:space="preserve">Практическое занятие: </w:t>
            </w:r>
          </w:p>
        </w:tc>
        <w:tc>
          <w:tcPr>
            <w:tcW w:w="327" w:type="pct"/>
            <w:vAlign w:val="center"/>
          </w:tcPr>
          <w:p w14:paraId="51F118A8" w14:textId="6909AE5D" w:rsidR="00AC2C82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1" w:type="pct"/>
            <w:vMerge/>
          </w:tcPr>
          <w:p w14:paraId="294BB847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CD6AFB" w14:paraId="523D6326" w14:textId="77777777" w:rsidTr="00AA7A96">
        <w:trPr>
          <w:trHeight w:val="403"/>
          <w:jc w:val="center"/>
        </w:trPr>
        <w:tc>
          <w:tcPr>
            <w:tcW w:w="686" w:type="pct"/>
            <w:vMerge/>
          </w:tcPr>
          <w:p w14:paraId="1FAE419D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7B17ECF0" w14:textId="1E06B3A7" w:rsidR="00AC2C82" w:rsidRPr="00CD6AFB" w:rsidRDefault="00AC2C82" w:rsidP="00D50B30">
            <w:pPr>
              <w:pStyle w:val="Default"/>
              <w:ind w:right="176"/>
              <w:jc w:val="both"/>
              <w:rPr>
                <w:b/>
              </w:rPr>
            </w:pPr>
            <w:r w:rsidRPr="00CD6AFB">
              <w:t>ПЗ №1 «Анкетирование студентов: изучение готовности к построению карьеры»</w:t>
            </w:r>
          </w:p>
        </w:tc>
        <w:tc>
          <w:tcPr>
            <w:tcW w:w="327" w:type="pct"/>
            <w:vAlign w:val="center"/>
          </w:tcPr>
          <w:p w14:paraId="5FE9A946" w14:textId="264644E4" w:rsidR="00AC2C82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vMerge/>
          </w:tcPr>
          <w:p w14:paraId="220FC676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CD6AFB" w14:paraId="3B9CE92C" w14:textId="77777777" w:rsidTr="00DD2B9C">
        <w:trPr>
          <w:trHeight w:val="273"/>
          <w:jc w:val="center"/>
        </w:trPr>
        <w:tc>
          <w:tcPr>
            <w:tcW w:w="686" w:type="pct"/>
            <w:vMerge/>
          </w:tcPr>
          <w:p w14:paraId="17CAAEC0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4C5C15EF" w14:textId="77777777" w:rsidR="00AC2C82" w:rsidRPr="00CD6AFB" w:rsidRDefault="00AC2C82" w:rsidP="00AA7A96">
            <w:pPr>
              <w:pStyle w:val="Default"/>
              <w:ind w:right="176"/>
              <w:jc w:val="both"/>
            </w:pPr>
            <w:r w:rsidRPr="00CD6AFB">
              <w:t>ПЗ №2 «Сравнительно-сопоставительная характеристика требований к квалификации выпускника ФГОС СПО и требований к квалификации(ям) на рынке труда в соответствии с профессиональными стандартами (на примере осваиваемой профессии (специальности))</w:t>
            </w:r>
          </w:p>
          <w:p w14:paraId="559EB5AB" w14:textId="77777777" w:rsidR="00AC2C82" w:rsidRPr="00CD6AFB" w:rsidRDefault="00AC2C82" w:rsidP="00D50B30">
            <w:pPr>
              <w:pStyle w:val="Default"/>
              <w:ind w:right="176"/>
              <w:jc w:val="both"/>
              <w:rPr>
                <w:b/>
              </w:rPr>
            </w:pPr>
          </w:p>
        </w:tc>
        <w:tc>
          <w:tcPr>
            <w:tcW w:w="327" w:type="pct"/>
            <w:vAlign w:val="center"/>
          </w:tcPr>
          <w:p w14:paraId="44AC4A9F" w14:textId="70CDA6C2" w:rsidR="00AC2C82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vMerge/>
          </w:tcPr>
          <w:p w14:paraId="20B78603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CD6AFB" w14:paraId="04D0D2F3" w14:textId="77777777" w:rsidTr="00DD2B9C">
        <w:trPr>
          <w:trHeight w:val="273"/>
          <w:jc w:val="center"/>
        </w:trPr>
        <w:tc>
          <w:tcPr>
            <w:tcW w:w="686" w:type="pct"/>
            <w:vMerge/>
          </w:tcPr>
          <w:p w14:paraId="2FFE235D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10DE9C77" w14:textId="2D5E41F3" w:rsidR="00AC2C82" w:rsidRPr="00CD6AFB" w:rsidRDefault="00AC2C82" w:rsidP="00AA7A96">
            <w:pPr>
              <w:pStyle w:val="Default"/>
              <w:ind w:right="176"/>
              <w:jc w:val="both"/>
            </w:pPr>
            <w:r w:rsidRPr="00CD6AFB">
              <w:t>ПЗ №3 «Построение модели рабочего/специалиста на основе требований профессионального стандарта («Аватар профессионала»)</w:t>
            </w:r>
          </w:p>
          <w:p w14:paraId="439F765C" w14:textId="77777777" w:rsidR="00AC2C82" w:rsidRPr="00CD6AFB" w:rsidRDefault="00AC2C82" w:rsidP="00D50B30">
            <w:pPr>
              <w:pStyle w:val="Default"/>
              <w:ind w:right="176"/>
              <w:jc w:val="both"/>
              <w:rPr>
                <w:b/>
              </w:rPr>
            </w:pPr>
          </w:p>
        </w:tc>
        <w:tc>
          <w:tcPr>
            <w:tcW w:w="327" w:type="pct"/>
            <w:vAlign w:val="center"/>
          </w:tcPr>
          <w:p w14:paraId="578C7D83" w14:textId="1C8348B4" w:rsidR="00AC2C82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vMerge/>
          </w:tcPr>
          <w:p w14:paraId="43B7FF7A" w14:textId="77777777" w:rsidR="00AC2C82" w:rsidRPr="00CD6AFB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A438A" w:rsidRPr="00CD6AFB" w14:paraId="4E09AE4D" w14:textId="77777777" w:rsidTr="00DD2B9C">
        <w:trPr>
          <w:trHeight w:val="283"/>
          <w:jc w:val="center"/>
        </w:trPr>
        <w:tc>
          <w:tcPr>
            <w:tcW w:w="686" w:type="pct"/>
            <w:vMerge/>
          </w:tcPr>
          <w:p w14:paraId="0964A697" w14:textId="77777777" w:rsidR="003A438A" w:rsidRPr="00CD6AFB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75579C1C" w14:textId="2F062248" w:rsidR="00A164FB" w:rsidRPr="00CD6AFB" w:rsidRDefault="00D50B30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6A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3D0CD349" w14:textId="337324CA" w:rsidR="003A438A" w:rsidRPr="00CD6AFB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1" w:type="pct"/>
          </w:tcPr>
          <w:p w14:paraId="30126DC3" w14:textId="77777777" w:rsidR="003A438A" w:rsidRPr="00CD6AFB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2AB50A2" w14:textId="77777777" w:rsidR="00A164FB" w:rsidRDefault="00A164FB">
      <w:r>
        <w:br w:type="page"/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9640"/>
        <w:gridCol w:w="989"/>
        <w:gridCol w:w="2399"/>
        <w:gridCol w:w="24"/>
      </w:tblGrid>
      <w:tr w:rsidR="00AC2C82" w:rsidRPr="00AC2C82" w14:paraId="4ECD6D47" w14:textId="77777777" w:rsidTr="00DD2B9C">
        <w:trPr>
          <w:trHeight w:val="413"/>
          <w:jc w:val="center"/>
        </w:trPr>
        <w:tc>
          <w:tcPr>
            <w:tcW w:w="686" w:type="pct"/>
            <w:vMerge w:val="restart"/>
          </w:tcPr>
          <w:p w14:paraId="7AA2D2D0" w14:textId="412990F8" w:rsidR="00AC2C82" w:rsidRPr="00AC2C82" w:rsidRDefault="00AC2C82" w:rsidP="00DD2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lastRenderedPageBreak/>
              <w:t>Тема 2. Современное состояние и тенденции развития рынка труда</w:t>
            </w:r>
          </w:p>
        </w:tc>
        <w:tc>
          <w:tcPr>
            <w:tcW w:w="3186" w:type="pct"/>
          </w:tcPr>
          <w:p w14:paraId="537E71A5" w14:textId="3533AA13" w:rsidR="00AC2C82" w:rsidRPr="00AC2C82" w:rsidRDefault="00AC2C82" w:rsidP="00A1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34DA98FD" w14:textId="68144B7B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01" w:type="pct"/>
            <w:gridSpan w:val="2"/>
            <w:vMerge w:val="restart"/>
          </w:tcPr>
          <w:p w14:paraId="15AFD329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48D76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398E0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94A0C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506A613C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C212173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3E0D0CC6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412BF7C7" w14:textId="34B4540D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43CA6C0F" w14:textId="77777777" w:rsidTr="00CD6AFB">
        <w:trPr>
          <w:trHeight w:val="979"/>
          <w:jc w:val="center"/>
        </w:trPr>
        <w:tc>
          <w:tcPr>
            <w:tcW w:w="686" w:type="pct"/>
            <w:vMerge/>
          </w:tcPr>
          <w:p w14:paraId="39E60A6B" w14:textId="77777777" w:rsidR="00AC2C82" w:rsidRPr="00AC2C82" w:rsidRDefault="00AC2C82" w:rsidP="00DD2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492A8B9A" w14:textId="6EF4D920" w:rsidR="00AC2C82" w:rsidRPr="00AC2C82" w:rsidRDefault="00AC2C82" w:rsidP="00CD6AFB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AC2C82">
              <w:t xml:space="preserve">Рынок труда. Спрос на труд. Предложение труда. Региональный рынок труда. </w:t>
            </w:r>
            <w:proofErr w:type="spellStart"/>
            <w:r w:rsidRPr="00AC2C82">
              <w:t>Коньюнктура</w:t>
            </w:r>
            <w:proofErr w:type="spellEnd"/>
            <w:r w:rsidRPr="00AC2C82">
              <w:t xml:space="preserve"> рынка труда. Поиск работы. Понятие «вакансия». Цифровая экономика. Цифровые технологии, цифровые компетенции.</w:t>
            </w:r>
          </w:p>
        </w:tc>
        <w:tc>
          <w:tcPr>
            <w:tcW w:w="327" w:type="pct"/>
            <w:vAlign w:val="center"/>
          </w:tcPr>
          <w:p w14:paraId="003A7FE5" w14:textId="6118CA42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01" w:type="pct"/>
            <w:gridSpan w:val="2"/>
            <w:vMerge/>
          </w:tcPr>
          <w:p w14:paraId="5AFD559E" w14:textId="1691DDFF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07237595" w14:textId="77777777" w:rsidTr="00D50B30">
        <w:trPr>
          <w:trHeight w:val="383"/>
          <w:jc w:val="center"/>
        </w:trPr>
        <w:tc>
          <w:tcPr>
            <w:tcW w:w="686" w:type="pct"/>
            <w:vMerge/>
          </w:tcPr>
          <w:p w14:paraId="47A0573C" w14:textId="77777777" w:rsidR="00AC2C82" w:rsidRPr="00AC2C82" w:rsidRDefault="00AC2C82" w:rsidP="00DD2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D3F8631" w14:textId="64A8D76E" w:rsidR="00AC2C82" w:rsidRPr="00AC2C82" w:rsidRDefault="00AC2C82" w:rsidP="00D50B30">
            <w:pPr>
              <w:pStyle w:val="Default"/>
              <w:ind w:right="176"/>
              <w:jc w:val="both"/>
              <w:rPr>
                <w:b/>
              </w:rPr>
            </w:pPr>
            <w:r w:rsidRPr="00AC2C82">
              <w:rPr>
                <w:b/>
              </w:rPr>
              <w:t xml:space="preserve">Практическое занятие: </w:t>
            </w:r>
          </w:p>
        </w:tc>
        <w:tc>
          <w:tcPr>
            <w:tcW w:w="327" w:type="pct"/>
            <w:vAlign w:val="center"/>
          </w:tcPr>
          <w:p w14:paraId="390BE722" w14:textId="176DBDBA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1" w:type="pct"/>
            <w:gridSpan w:val="2"/>
            <w:vMerge/>
          </w:tcPr>
          <w:p w14:paraId="18AEDB65" w14:textId="77777777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5D394F8C" w14:textId="77777777" w:rsidTr="00DD2B9C">
        <w:trPr>
          <w:trHeight w:val="263"/>
          <w:jc w:val="center"/>
        </w:trPr>
        <w:tc>
          <w:tcPr>
            <w:tcW w:w="686" w:type="pct"/>
            <w:vMerge/>
          </w:tcPr>
          <w:p w14:paraId="766277F8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01154232" w14:textId="04B7434C" w:rsidR="00AC2C82" w:rsidRPr="00AC2C82" w:rsidRDefault="00AC2C82" w:rsidP="003A43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sz w:val="24"/>
                <w:szCs w:val="24"/>
              </w:rPr>
              <w:t xml:space="preserve">ПЗ №4 </w:t>
            </w:r>
            <w:r w:rsidRPr="00AA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«Общероссийский и региональный рынок труда: особенности спроса и предложения по профессии (специальности)»</w:t>
            </w:r>
          </w:p>
        </w:tc>
        <w:tc>
          <w:tcPr>
            <w:tcW w:w="327" w:type="pct"/>
            <w:vAlign w:val="center"/>
          </w:tcPr>
          <w:p w14:paraId="27992ECA" w14:textId="7388EE57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3AA4BED2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1F759037" w14:textId="77777777" w:rsidTr="00DD2B9C">
        <w:trPr>
          <w:trHeight w:val="268"/>
          <w:jc w:val="center"/>
        </w:trPr>
        <w:tc>
          <w:tcPr>
            <w:tcW w:w="686" w:type="pct"/>
            <w:vMerge/>
          </w:tcPr>
          <w:p w14:paraId="7AAD9A81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710D2F3C" w14:textId="059D6D0A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sz w:val="24"/>
                <w:szCs w:val="24"/>
              </w:rPr>
              <w:t>ПЗ №5 «Выявление и ранжирование способов поиска вакансий на рынке труда»</w:t>
            </w:r>
          </w:p>
        </w:tc>
        <w:tc>
          <w:tcPr>
            <w:tcW w:w="327" w:type="pct"/>
            <w:vAlign w:val="center"/>
          </w:tcPr>
          <w:p w14:paraId="21DA120D" w14:textId="672C6E59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45F33CF0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4B279782" w14:textId="77777777" w:rsidTr="00DD2B9C">
        <w:trPr>
          <w:trHeight w:val="268"/>
          <w:jc w:val="center"/>
        </w:trPr>
        <w:tc>
          <w:tcPr>
            <w:tcW w:w="686" w:type="pct"/>
            <w:vMerge/>
          </w:tcPr>
          <w:p w14:paraId="4CA2B0AC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1860A2E9" w14:textId="1D2EC3E2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sz w:val="24"/>
                <w:szCs w:val="24"/>
              </w:rPr>
              <w:t xml:space="preserve">ПЗ №6 </w:t>
            </w:r>
            <w:r w:rsidRPr="00AA7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«Выявление компетенций цифровой экономики по отрасли, определение требований к специалистам»</w:t>
            </w:r>
          </w:p>
        </w:tc>
        <w:tc>
          <w:tcPr>
            <w:tcW w:w="327" w:type="pct"/>
            <w:vAlign w:val="center"/>
          </w:tcPr>
          <w:p w14:paraId="4E5671C0" w14:textId="2E923828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6556B9ED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14A478B4" w14:textId="77777777" w:rsidTr="00DD2B9C">
        <w:trPr>
          <w:trHeight w:val="268"/>
          <w:jc w:val="center"/>
        </w:trPr>
        <w:tc>
          <w:tcPr>
            <w:tcW w:w="686" w:type="pct"/>
            <w:vMerge/>
          </w:tcPr>
          <w:p w14:paraId="000EA056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4C29B4E2" w14:textId="6D946BED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770D15AF" w14:textId="63572EA6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4C05C6B2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438A" w:rsidRPr="00AC2C82" w14:paraId="442F8639" w14:textId="77777777" w:rsidTr="00DD2B9C">
        <w:trPr>
          <w:trHeight w:val="20"/>
          <w:jc w:val="center"/>
        </w:trPr>
        <w:tc>
          <w:tcPr>
            <w:tcW w:w="3872" w:type="pct"/>
            <w:gridSpan w:val="2"/>
          </w:tcPr>
          <w:p w14:paraId="6AA03C7E" w14:textId="7D6723E3" w:rsidR="00AA7A96" w:rsidRPr="00AA7A96" w:rsidRDefault="00AA7A96" w:rsidP="00AA7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7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Проектирование профессиональной карьеры</w:t>
            </w:r>
          </w:p>
          <w:p w14:paraId="0476E5C2" w14:textId="38363A12" w:rsidR="003A438A" w:rsidRPr="00AC2C82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vAlign w:val="center"/>
          </w:tcPr>
          <w:p w14:paraId="6058E3EB" w14:textId="6DA0A664" w:rsidR="003A438A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1" w:type="pct"/>
            <w:gridSpan w:val="2"/>
          </w:tcPr>
          <w:p w14:paraId="4D2CA129" w14:textId="77777777" w:rsidR="003A438A" w:rsidRPr="00AC2C82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050C3" w:rsidRPr="00AC2C82" w14:paraId="382A92D8" w14:textId="77777777" w:rsidTr="00DD2B9C">
        <w:trPr>
          <w:gridAfter w:val="1"/>
          <w:wAfter w:w="8" w:type="pct"/>
          <w:trHeight w:val="327"/>
          <w:jc w:val="center"/>
        </w:trPr>
        <w:tc>
          <w:tcPr>
            <w:tcW w:w="686" w:type="pct"/>
            <w:vMerge w:val="restart"/>
          </w:tcPr>
          <w:p w14:paraId="6E3D1ADC" w14:textId="6D89629A" w:rsidR="006050C3" w:rsidRPr="00AC2C82" w:rsidRDefault="006050C3" w:rsidP="006050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Тема 3. Профессиональная карьера, методы планирования</w:t>
            </w:r>
          </w:p>
        </w:tc>
        <w:tc>
          <w:tcPr>
            <w:tcW w:w="3186" w:type="pct"/>
            <w:shd w:val="clear" w:color="auto" w:fill="auto"/>
          </w:tcPr>
          <w:p w14:paraId="393C682D" w14:textId="6F461A29" w:rsidR="006050C3" w:rsidRPr="00AC2C82" w:rsidRDefault="006050C3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  <w:shd w:val="clear" w:color="auto" w:fill="auto"/>
          </w:tcPr>
          <w:p w14:paraId="5D7562BC" w14:textId="51F5D04A" w:rsidR="006050C3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93" w:type="pct"/>
          </w:tcPr>
          <w:p w14:paraId="7B599EB5" w14:textId="77777777" w:rsidR="006050C3" w:rsidRPr="00AC2C82" w:rsidRDefault="006050C3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35E0B46F" w14:textId="77777777" w:rsidTr="00DD2B9C">
        <w:trPr>
          <w:trHeight w:val="1267"/>
          <w:jc w:val="center"/>
        </w:trPr>
        <w:tc>
          <w:tcPr>
            <w:tcW w:w="686" w:type="pct"/>
            <w:vMerge/>
          </w:tcPr>
          <w:p w14:paraId="54504381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C6B3A6B" w14:textId="6B5A517F" w:rsidR="00AC2C82" w:rsidRPr="00AC2C82" w:rsidRDefault="00AC2C82" w:rsidP="00CD6AFB">
            <w:pPr>
              <w:pStyle w:val="Default"/>
              <w:jc w:val="both"/>
            </w:pPr>
            <w:r w:rsidRPr="00AC2C82">
              <w:t xml:space="preserve">Самооценка. </w:t>
            </w:r>
            <w:r w:rsidRPr="00AC2C82">
              <w:rPr>
                <w:lang w:val="en-US"/>
              </w:rPr>
              <w:t>SWOT</w:t>
            </w:r>
            <w:r w:rsidRPr="00AC2C82">
              <w:t>-анализ собственных возможностей. Карьера. Должностной рост. Профессиональный рост. Деловая карьера: виды карьеры. Типы карьеры. Цели профессионального развития. Этапы развития карьеры. Планирование профессиональной карьеры. Профессиональные кризисы. Формирование портфолио карьерного продвижения. Оценка цифрового следа</w:t>
            </w:r>
          </w:p>
          <w:p w14:paraId="263AA04E" w14:textId="2E9734AD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2248E27" w14:textId="0F142883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1" w:type="pct"/>
            <w:gridSpan w:val="2"/>
            <w:vMerge w:val="restart"/>
          </w:tcPr>
          <w:p w14:paraId="0FF8F145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A2DB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08DA5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9D81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517EF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02C09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39B62CF0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CE6BA99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5A913707" w14:textId="77777777" w:rsidR="00AC2C82" w:rsidRDefault="00AC2C82" w:rsidP="00AC2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03718AA6" w14:textId="0ECBB219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02A26AD9" w14:textId="77777777" w:rsidTr="00DD2B9C">
        <w:trPr>
          <w:trHeight w:val="369"/>
          <w:jc w:val="center"/>
        </w:trPr>
        <w:tc>
          <w:tcPr>
            <w:tcW w:w="686" w:type="pct"/>
            <w:vMerge/>
          </w:tcPr>
          <w:p w14:paraId="0876CDA9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50BC7CDF" w14:textId="74D8618A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</w:tc>
        <w:tc>
          <w:tcPr>
            <w:tcW w:w="327" w:type="pct"/>
            <w:shd w:val="clear" w:color="auto" w:fill="auto"/>
          </w:tcPr>
          <w:p w14:paraId="6A0F64DB" w14:textId="1362D799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1" w:type="pct"/>
            <w:gridSpan w:val="2"/>
            <w:vMerge/>
          </w:tcPr>
          <w:p w14:paraId="6B9D0A56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7CE32D03" w14:textId="77777777" w:rsidTr="00DD2B9C">
        <w:trPr>
          <w:trHeight w:val="369"/>
          <w:jc w:val="center"/>
        </w:trPr>
        <w:tc>
          <w:tcPr>
            <w:tcW w:w="686" w:type="pct"/>
            <w:vMerge/>
          </w:tcPr>
          <w:p w14:paraId="08598B4A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E41563E" w14:textId="73B73B71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sz w:val="24"/>
                <w:szCs w:val="24"/>
              </w:rPr>
              <w:t>ПЗ №7 «Самооценка»</w:t>
            </w:r>
          </w:p>
        </w:tc>
        <w:tc>
          <w:tcPr>
            <w:tcW w:w="327" w:type="pct"/>
            <w:shd w:val="clear" w:color="auto" w:fill="auto"/>
          </w:tcPr>
          <w:p w14:paraId="5B9689D9" w14:textId="3A81189E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39333774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25EF6C31" w14:textId="77777777" w:rsidTr="00DD2B9C">
        <w:trPr>
          <w:trHeight w:val="413"/>
          <w:jc w:val="center"/>
        </w:trPr>
        <w:tc>
          <w:tcPr>
            <w:tcW w:w="686" w:type="pct"/>
            <w:vMerge/>
          </w:tcPr>
          <w:p w14:paraId="2BE9C600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425DA633" w14:textId="465CFD4A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sz w:val="24"/>
                <w:szCs w:val="24"/>
              </w:rPr>
              <w:t>ПЗ №8 «Определение параметров и способа развития карьеры. Определение целей профессионального развития»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DBDC5DA" w14:textId="059A472F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145BEF13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5016F228" w14:textId="77777777" w:rsidTr="00DD2B9C">
        <w:trPr>
          <w:trHeight w:val="413"/>
          <w:jc w:val="center"/>
        </w:trPr>
        <w:tc>
          <w:tcPr>
            <w:tcW w:w="686" w:type="pct"/>
            <w:vMerge/>
          </w:tcPr>
          <w:p w14:paraId="0B341E38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69780A2E" w14:textId="6A699824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sz w:val="24"/>
                <w:szCs w:val="24"/>
              </w:rPr>
              <w:t>ПЗ №9 «Построение индивидуального плана карьерного развития»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D2B7D9F" w14:textId="0AA98B21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487F20B7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64A3ED0E" w14:textId="77777777" w:rsidTr="00DD2B9C">
        <w:trPr>
          <w:trHeight w:val="413"/>
          <w:jc w:val="center"/>
        </w:trPr>
        <w:tc>
          <w:tcPr>
            <w:tcW w:w="686" w:type="pct"/>
            <w:vMerge/>
          </w:tcPr>
          <w:p w14:paraId="608CB223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109ACA33" w14:textId="427C49AD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sz w:val="24"/>
                <w:szCs w:val="24"/>
              </w:rPr>
              <w:t>ПЗ №10 «Формирование портфолио карьерного продвижения. Оценка цифрового следа»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D4BC612" w14:textId="254B152E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7EFA5536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2C82" w:rsidRPr="00AC2C82" w14:paraId="170DAB32" w14:textId="77777777" w:rsidTr="00DD2B9C">
        <w:trPr>
          <w:trHeight w:val="413"/>
          <w:jc w:val="center"/>
        </w:trPr>
        <w:tc>
          <w:tcPr>
            <w:tcW w:w="686" w:type="pct"/>
            <w:vMerge/>
          </w:tcPr>
          <w:p w14:paraId="0AE97A07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6" w:type="pct"/>
          </w:tcPr>
          <w:p w14:paraId="39FB22CE" w14:textId="49322A6F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272FE84" w14:textId="22A58B45" w:rsidR="00AC2C82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409B0B4F" w14:textId="77777777" w:rsidR="00AC2C82" w:rsidRPr="00AC2C82" w:rsidRDefault="00AC2C82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A438A" w:rsidRPr="00AC2C82" w14:paraId="699A2D87" w14:textId="77777777" w:rsidTr="00DD2B9C">
        <w:trPr>
          <w:trHeight w:val="337"/>
          <w:jc w:val="center"/>
        </w:trPr>
        <w:tc>
          <w:tcPr>
            <w:tcW w:w="3872" w:type="pct"/>
            <w:gridSpan w:val="2"/>
          </w:tcPr>
          <w:p w14:paraId="55794AFA" w14:textId="64B6D471" w:rsidR="003A438A" w:rsidRPr="00AC2C82" w:rsidRDefault="006050C3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327" w:type="pct"/>
            <w:vAlign w:val="center"/>
          </w:tcPr>
          <w:p w14:paraId="293E2C84" w14:textId="471C3C12" w:rsidR="003A438A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</w:tcPr>
          <w:p w14:paraId="513E99AC" w14:textId="77777777" w:rsidR="003A438A" w:rsidRPr="00AC2C82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438A" w:rsidRPr="00AC2C82" w14:paraId="4D36BE15" w14:textId="77777777" w:rsidTr="00DD2B9C">
        <w:trPr>
          <w:trHeight w:val="337"/>
          <w:jc w:val="center"/>
        </w:trPr>
        <w:tc>
          <w:tcPr>
            <w:tcW w:w="3872" w:type="pct"/>
            <w:gridSpan w:val="2"/>
          </w:tcPr>
          <w:p w14:paraId="5AD19046" w14:textId="7919FBA9" w:rsidR="003A438A" w:rsidRPr="00AC2C82" w:rsidRDefault="006050C3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7" w:type="pct"/>
            <w:vAlign w:val="center"/>
          </w:tcPr>
          <w:p w14:paraId="3498AD6A" w14:textId="4C785549" w:rsidR="003A438A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2C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pct"/>
            <w:gridSpan w:val="2"/>
          </w:tcPr>
          <w:p w14:paraId="60418922" w14:textId="77777777" w:rsidR="003A438A" w:rsidRPr="00AC2C82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438A" w:rsidRPr="00AC2C82" w14:paraId="2621FAA7" w14:textId="77777777" w:rsidTr="00DD2B9C">
        <w:trPr>
          <w:trHeight w:val="337"/>
          <w:jc w:val="center"/>
        </w:trPr>
        <w:tc>
          <w:tcPr>
            <w:tcW w:w="3872" w:type="pct"/>
            <w:gridSpan w:val="2"/>
          </w:tcPr>
          <w:p w14:paraId="48271893" w14:textId="21E212B6" w:rsidR="003A438A" w:rsidRPr="00AC2C82" w:rsidRDefault="00AC2C82" w:rsidP="00AC2C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327" w:type="pct"/>
            <w:vAlign w:val="center"/>
          </w:tcPr>
          <w:p w14:paraId="1EE69D4A" w14:textId="21394E31" w:rsidR="003A438A" w:rsidRPr="00AC2C82" w:rsidRDefault="00AC2C82" w:rsidP="00D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801" w:type="pct"/>
            <w:gridSpan w:val="2"/>
          </w:tcPr>
          <w:p w14:paraId="102CEA37" w14:textId="77777777" w:rsidR="003A438A" w:rsidRPr="00AC2C82" w:rsidRDefault="003A438A" w:rsidP="00DD2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25C4F36" w14:textId="77777777" w:rsidR="006870C7" w:rsidRDefault="006870C7" w:rsidP="006870C7">
      <w:pPr>
        <w:spacing w:line="1" w:lineRule="exact"/>
        <w:rPr>
          <w:sz w:val="2"/>
          <w:szCs w:val="2"/>
        </w:rPr>
      </w:pPr>
    </w:p>
    <w:p w14:paraId="3A57995E" w14:textId="77777777" w:rsidR="006870C7" w:rsidRDefault="006870C7" w:rsidP="006870C7">
      <w:pPr>
        <w:spacing w:line="1" w:lineRule="exact"/>
        <w:rPr>
          <w:sz w:val="2"/>
          <w:szCs w:val="2"/>
        </w:rPr>
      </w:pPr>
    </w:p>
    <w:p w14:paraId="4DA38151" w14:textId="77777777" w:rsidR="006870C7" w:rsidRDefault="006870C7" w:rsidP="006870C7">
      <w:pPr>
        <w:spacing w:line="1" w:lineRule="exact"/>
        <w:rPr>
          <w:sz w:val="2"/>
          <w:szCs w:val="2"/>
        </w:rPr>
      </w:pPr>
    </w:p>
    <w:p w14:paraId="14A4D5EC" w14:textId="77777777" w:rsidR="006870C7" w:rsidRDefault="006870C7" w:rsidP="006870C7">
      <w:pPr>
        <w:spacing w:line="1" w:lineRule="exact"/>
        <w:rPr>
          <w:sz w:val="2"/>
          <w:szCs w:val="2"/>
        </w:rPr>
      </w:pPr>
      <w:r>
        <w:br w:type="page"/>
      </w:r>
    </w:p>
    <w:p w14:paraId="12AF7BE1" w14:textId="77777777" w:rsidR="006870C7" w:rsidRDefault="006870C7" w:rsidP="006870C7">
      <w:pPr>
        <w:rPr>
          <w:rFonts w:ascii="Times New Roman" w:hAnsi="Times New Roman"/>
          <w:sz w:val="24"/>
          <w:szCs w:val="24"/>
        </w:rPr>
        <w:sectPr w:rsidR="006870C7">
          <w:pgSz w:w="16838" w:h="11906" w:orient="landscape"/>
          <w:pgMar w:top="709" w:right="851" w:bottom="851" w:left="1134" w:header="709" w:footer="709" w:gutter="0"/>
          <w:cols w:space="708"/>
        </w:sectPr>
      </w:pPr>
    </w:p>
    <w:p w14:paraId="7130229A" w14:textId="77777777" w:rsidR="006870C7" w:rsidRDefault="006870C7" w:rsidP="006870C7">
      <w:pPr>
        <w:pStyle w:val="2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5EAC732B" w14:textId="77777777" w:rsidR="006870C7" w:rsidRDefault="006870C7" w:rsidP="006870C7">
      <w:pPr>
        <w:pStyle w:val="2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программы учебной дисциплины должны быть предусмотрены следующие социальные помещения:</w:t>
      </w:r>
    </w:p>
    <w:p w14:paraId="470C7422" w14:textId="5AB9C538" w:rsidR="00CB2F08" w:rsidRDefault="00CB2F08" w:rsidP="00CB2F0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Кабинет «Естественно-научных и общепрофессиональных дисциплин»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3D013CB" w14:textId="52AE63A2" w:rsidR="00CB2F08" w:rsidRDefault="00CB2F08" w:rsidP="00CB2F08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посадочных мест учащихся, рабочее место преподавателя, доска, свободное ПО (Linux, </w:t>
      </w:r>
      <w:proofErr w:type="spellStart"/>
      <w:r>
        <w:rPr>
          <w:rFonts w:ascii="Times New Roman" w:hAnsi="Times New Roman"/>
          <w:sz w:val="24"/>
          <w:szCs w:val="24"/>
        </w:rPr>
        <w:t>onlyoffice</w:t>
      </w:r>
      <w:proofErr w:type="spellEnd"/>
      <w:r>
        <w:rPr>
          <w:rFonts w:ascii="Times New Roman" w:hAnsi="Times New Roman"/>
          <w:sz w:val="24"/>
          <w:szCs w:val="24"/>
        </w:rPr>
        <w:t>), в соответствии с содержанием дисциплины: авторский электронный учебник, учебно-методический комплекс дисциплины. Т</w:t>
      </w:r>
      <w:r>
        <w:rPr>
          <w:rFonts w:ascii="Times New Roman" w:hAnsi="Times New Roman"/>
          <w:bCs/>
          <w:sz w:val="24"/>
          <w:szCs w:val="24"/>
        </w:rPr>
        <w:t xml:space="preserve">ехнические средства обучения: </w:t>
      </w:r>
      <w:r>
        <w:rPr>
          <w:rFonts w:ascii="Times New Roman" w:hAnsi="Times New Roman"/>
          <w:sz w:val="24"/>
          <w:szCs w:val="24"/>
        </w:rPr>
        <w:t>персональный компьютер, демонстрационный мультимедийный комплекс, интерактивная доска.</w:t>
      </w:r>
    </w:p>
    <w:p w14:paraId="6AF6B72C" w14:textId="77777777" w:rsidR="00CB2F08" w:rsidRDefault="00CB2F08" w:rsidP="006870C7">
      <w:pPr>
        <w:pStyle w:val="1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1859928E" w14:textId="77777777" w:rsidR="006870C7" w:rsidRDefault="006870C7" w:rsidP="006870C7">
      <w:pPr>
        <w:pStyle w:val="2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</w:p>
    <w:p w14:paraId="3F580284" w14:textId="77777777" w:rsidR="006870C7" w:rsidRDefault="006870C7" w:rsidP="006870C7">
      <w:pPr>
        <w:pStyle w:val="2"/>
        <w:keepNext/>
        <w:keepLines/>
        <w:numPr>
          <w:ilvl w:val="2"/>
          <w:numId w:val="5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14:paraId="7C9A5331" w14:textId="6597CB0D" w:rsidR="00AC2C82" w:rsidRPr="00AC2C82" w:rsidRDefault="00AC2C82" w:rsidP="00AC2C82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Хребина</w:t>
      </w:r>
      <w:proofErr w:type="spell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В., Развитие личностной готовности студентов к построению успешной карьеры : учебное пособие / С. В. </w:t>
      </w:r>
      <w:proofErr w:type="spell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Хребина</w:t>
      </w:r>
      <w:proofErr w:type="spell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Н. </w:t>
      </w:r>
      <w:proofErr w:type="spell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Юндин</w:t>
      </w:r>
      <w:proofErr w:type="spell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2023. — 299 с. — ISBN 978-5-406-10697-6. — URL: https://book.ru/book/948835— </w:t>
      </w:r>
      <w:proofErr w:type="gram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14:paraId="477671BE" w14:textId="77777777" w:rsidR="00AC2C82" w:rsidRPr="00AC2C82" w:rsidRDefault="00AC2C82" w:rsidP="00AC2C82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Рыжиков, С. Н., Эффективное поведение на рынке </w:t>
      </w:r>
      <w:proofErr w:type="gram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:</w:t>
      </w:r>
      <w:proofErr w:type="gram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С. Н. Рыжиков. — </w:t>
      </w:r>
      <w:proofErr w:type="gram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217 с. — ISBN 978-5-406-12677-6. — URL: </w:t>
      </w:r>
      <w:proofErr w:type="gramStart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https://book.ru/book/952752  —</w:t>
      </w:r>
      <w:proofErr w:type="gramEnd"/>
      <w:r w:rsidRPr="00AC2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: электронный.</w:t>
      </w:r>
    </w:p>
    <w:p w14:paraId="08E141BE" w14:textId="77777777" w:rsidR="006870C7" w:rsidRDefault="006870C7" w:rsidP="006870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</w:p>
    <w:p w14:paraId="44A3D556" w14:textId="77777777" w:rsidR="006870C7" w:rsidRDefault="006870C7" w:rsidP="006870C7">
      <w:pPr>
        <w:pStyle w:val="2"/>
        <w:keepNext/>
        <w:keepLines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bookmarkStart w:id="9" w:name="bookmark132"/>
      <w:bookmarkStart w:id="10" w:name="bookmark133"/>
      <w:r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9"/>
      <w:bookmarkEnd w:id="10"/>
    </w:p>
    <w:p w14:paraId="133B84B0" w14:textId="77777777" w:rsidR="00AC2C82" w:rsidRPr="00AC2C82" w:rsidRDefault="00AC2C82" w:rsidP="00AC2C82">
      <w:pPr>
        <w:pStyle w:val="Default"/>
        <w:ind w:firstLine="709"/>
        <w:jc w:val="both"/>
        <w:rPr>
          <w:szCs w:val="28"/>
        </w:rPr>
      </w:pPr>
      <w:r w:rsidRPr="00AC2C82">
        <w:rPr>
          <w:szCs w:val="28"/>
        </w:rPr>
        <w:t xml:space="preserve">1. </w:t>
      </w:r>
      <w:proofErr w:type="spellStart"/>
      <w:r w:rsidRPr="00AC2C82">
        <w:rPr>
          <w:szCs w:val="28"/>
        </w:rPr>
        <w:t>Корягин</w:t>
      </w:r>
      <w:proofErr w:type="spellEnd"/>
      <w:r w:rsidRPr="00AC2C82">
        <w:rPr>
          <w:szCs w:val="28"/>
        </w:rPr>
        <w:t xml:space="preserve"> А.М. Технология поиска работы и трудоустройства (3¬е изд., стер.) учеб. пособие / [А.М. </w:t>
      </w:r>
      <w:proofErr w:type="spellStart"/>
      <w:r w:rsidRPr="00AC2C82">
        <w:rPr>
          <w:szCs w:val="28"/>
        </w:rPr>
        <w:t>Корягин</w:t>
      </w:r>
      <w:proofErr w:type="spellEnd"/>
      <w:r w:rsidRPr="00AC2C82">
        <w:rPr>
          <w:szCs w:val="28"/>
        </w:rPr>
        <w:t xml:space="preserve">, Н.Ю. </w:t>
      </w:r>
      <w:proofErr w:type="spellStart"/>
      <w:r w:rsidRPr="00AC2C82">
        <w:rPr>
          <w:szCs w:val="28"/>
        </w:rPr>
        <w:t>Бариева</w:t>
      </w:r>
      <w:proofErr w:type="spellEnd"/>
      <w:r w:rsidRPr="00AC2C82">
        <w:rPr>
          <w:szCs w:val="28"/>
        </w:rPr>
        <w:t xml:space="preserve">, И.В. </w:t>
      </w:r>
      <w:proofErr w:type="spellStart"/>
      <w:r w:rsidRPr="00AC2C82">
        <w:rPr>
          <w:szCs w:val="28"/>
        </w:rPr>
        <w:t>Грибенюкова</w:t>
      </w:r>
      <w:proofErr w:type="spellEnd"/>
      <w:r w:rsidRPr="00AC2C82">
        <w:rPr>
          <w:szCs w:val="28"/>
        </w:rPr>
        <w:t xml:space="preserve">, А.И. Колпаков]. – М.: Академия, 2016 – 112с. </w:t>
      </w:r>
    </w:p>
    <w:p w14:paraId="6D5E21C9" w14:textId="77777777" w:rsidR="00AC2C82" w:rsidRPr="00AC2C82" w:rsidRDefault="00AC2C82" w:rsidP="00AC2C82">
      <w:pPr>
        <w:pStyle w:val="Default"/>
        <w:ind w:firstLine="709"/>
        <w:jc w:val="both"/>
        <w:rPr>
          <w:szCs w:val="28"/>
        </w:rPr>
      </w:pPr>
      <w:r w:rsidRPr="00AC2C82">
        <w:rPr>
          <w:szCs w:val="28"/>
        </w:rPr>
        <w:t xml:space="preserve">2. Перелыгина, Е. А. Эффективное поведение на рынке труда [Текст]: рабочая тетрадь. / Е.А. Перелыгина. – Самара: ЦПО, 2011. – 48 с. </w:t>
      </w:r>
    </w:p>
    <w:p w14:paraId="4F4311A8" w14:textId="77777777" w:rsidR="00AC2C82" w:rsidRPr="00AC2C82" w:rsidRDefault="00AC2C82" w:rsidP="00AC2C82">
      <w:pPr>
        <w:pStyle w:val="Default"/>
        <w:ind w:firstLine="709"/>
        <w:jc w:val="both"/>
        <w:rPr>
          <w:szCs w:val="28"/>
        </w:rPr>
      </w:pPr>
      <w:r w:rsidRPr="00AC2C82">
        <w:rPr>
          <w:szCs w:val="28"/>
        </w:rPr>
        <w:t xml:space="preserve">3. </w:t>
      </w:r>
      <w:proofErr w:type="spellStart"/>
      <w:r w:rsidRPr="00AC2C82">
        <w:rPr>
          <w:szCs w:val="28"/>
        </w:rPr>
        <w:t>Р.Боллаз</w:t>
      </w:r>
      <w:proofErr w:type="spellEnd"/>
      <w:r w:rsidRPr="00AC2C82">
        <w:rPr>
          <w:szCs w:val="28"/>
        </w:rPr>
        <w:t xml:space="preserve">. Какого цвета ваш парашют?  </w:t>
      </w:r>
    </w:p>
    <w:p w14:paraId="5B093AC3" w14:textId="77777777" w:rsidR="00AC2C82" w:rsidRPr="00AC2C82" w:rsidRDefault="00AC2C82" w:rsidP="00AC2C82">
      <w:pPr>
        <w:pStyle w:val="Default"/>
        <w:ind w:firstLine="709"/>
        <w:jc w:val="both"/>
        <w:rPr>
          <w:sz w:val="22"/>
        </w:rPr>
      </w:pPr>
      <w:r w:rsidRPr="00AC2C82">
        <w:rPr>
          <w:szCs w:val="28"/>
        </w:rPr>
        <w:t>4. Щербина М. Школа карьеры [Текст]: учебное пособие/ М. Щербина. – М.: Фонд «Евразия», 2010. - 1520 с.</w:t>
      </w:r>
    </w:p>
    <w:p w14:paraId="19D84E27" w14:textId="77777777" w:rsidR="006870C7" w:rsidRDefault="006870C7" w:rsidP="006870C7">
      <w:pPr>
        <w:pStyle w:val="11"/>
        <w:shd w:val="clear" w:color="auto" w:fill="auto"/>
        <w:tabs>
          <w:tab w:val="left" w:pos="758"/>
          <w:tab w:val="left" w:pos="1134"/>
          <w:tab w:val="left" w:pos="1134"/>
        </w:tabs>
        <w:spacing w:after="0" w:line="240" w:lineRule="auto"/>
      </w:pPr>
    </w:p>
    <w:p w14:paraId="1A3AEEC2" w14:textId="77777777" w:rsidR="006870C7" w:rsidRDefault="006870C7" w:rsidP="006870C7">
      <w:pPr>
        <w:pStyle w:val="2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3.2.3. Электронные ресурсы:</w:t>
      </w:r>
    </w:p>
    <w:p w14:paraId="7B50ECC5" w14:textId="77777777" w:rsidR="00AC2C82" w:rsidRPr="00AC2C82" w:rsidRDefault="00AC2C82" w:rsidP="00AC2C82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AC2C82">
        <w:t xml:space="preserve">Программно-аппаратный комплекс «Профессиональные стандарты» http://profstandart.rosmintrud.ru </w:t>
      </w:r>
    </w:p>
    <w:p w14:paraId="6A983195" w14:textId="77777777" w:rsidR="00AC2C82" w:rsidRPr="00AC2C82" w:rsidRDefault="00AC2C82" w:rsidP="00AC2C82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AC2C82">
        <w:t xml:space="preserve">Справочная информация: "Профессиональные стандарты" (Материал подготовлен специалистами КонсультантПлюс) http://www.consultant.ru/document/cons_doc_LAW_157436/ </w:t>
      </w:r>
    </w:p>
    <w:p w14:paraId="6BB3103F" w14:textId="77777777" w:rsidR="00AC2C82" w:rsidRPr="00AC2C82" w:rsidRDefault="00AC2C82" w:rsidP="00AC2C82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AC2C82">
        <w:t xml:space="preserve">Атлас новых профессий. Доступ: http://atlas100.ru/ </w:t>
      </w:r>
    </w:p>
    <w:p w14:paraId="4F832909" w14:textId="77777777" w:rsidR="00AC2C82" w:rsidRPr="00AC2C82" w:rsidRDefault="00AC2C82" w:rsidP="00AC2C82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AC2C82">
        <w:t xml:space="preserve">Справочник профессий. Доступ: http://spravochnik.rosmintrud.ru/professions </w:t>
      </w:r>
    </w:p>
    <w:p w14:paraId="75CA2AB0" w14:textId="77777777" w:rsidR="00AC2C82" w:rsidRPr="00AC2C82" w:rsidRDefault="00AC2C82" w:rsidP="00AC2C82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AC2C82">
        <w:t xml:space="preserve">Общероссийская база данных «Работа в России». Доступ: www.trudvsem.ru 30 </w:t>
      </w:r>
    </w:p>
    <w:p w14:paraId="67D49BC5" w14:textId="77777777" w:rsidR="00AC2C82" w:rsidRPr="00AC2C82" w:rsidRDefault="00AC2C82" w:rsidP="00AC2C82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AC2C82">
        <w:rPr>
          <w:color w:val="auto"/>
        </w:rPr>
        <w:t xml:space="preserve">Сайт министерства экономического развития Российской Федерации. Доступ: http://economy.gov.ru/minec/activity/sections/econreg/investproject </w:t>
      </w:r>
    </w:p>
    <w:p w14:paraId="6268BBE4" w14:textId="77777777" w:rsidR="00AC2C82" w:rsidRPr="00AC2C82" w:rsidRDefault="00AC2C82" w:rsidP="00AC2C82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AC2C82">
        <w:rPr>
          <w:color w:val="auto"/>
        </w:rPr>
        <w:t xml:space="preserve">Сайт «Инновации в России». </w:t>
      </w:r>
      <w:r w:rsidRPr="00AC2C82">
        <w:t xml:space="preserve">Доступ: </w:t>
      </w:r>
      <w:hyperlink r:id="rId6" w:history="1">
        <w:r w:rsidRPr="00AC2C82">
          <w:rPr>
            <w:rStyle w:val="a3"/>
          </w:rPr>
          <w:t>http://innovation.gov.ru/map</w:t>
        </w:r>
      </w:hyperlink>
      <w:r w:rsidRPr="00AC2C82">
        <w:t>.</w:t>
      </w:r>
    </w:p>
    <w:p w14:paraId="66FD062C" w14:textId="77777777" w:rsidR="00AC2C82" w:rsidRPr="00AC2C82" w:rsidRDefault="00AC2C82" w:rsidP="00AC2C82">
      <w:pPr>
        <w:pStyle w:val="a4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C8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проект «Кадры для цифровой экономики». Доступ: </w:t>
      </w:r>
      <w:r w:rsidRPr="00AC2C82">
        <w:rPr>
          <w:rFonts w:ascii="Times New Roman" w:hAnsi="Times New Roman" w:cs="Times New Roman"/>
          <w:color w:val="0563C2"/>
          <w:sz w:val="24"/>
          <w:szCs w:val="24"/>
        </w:rPr>
        <w:t>https://digital.ac.gov.ru/about/26/</w:t>
      </w:r>
    </w:p>
    <w:p w14:paraId="13E2B8DA" w14:textId="77777777" w:rsidR="00AC2C82" w:rsidRPr="00AC2C82" w:rsidRDefault="00AC2C82" w:rsidP="00AC2C82">
      <w:pPr>
        <w:pStyle w:val="a4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563C2"/>
          <w:sz w:val="24"/>
          <w:szCs w:val="24"/>
        </w:rPr>
      </w:pPr>
      <w:r w:rsidRPr="00AC2C82">
        <w:rPr>
          <w:rFonts w:ascii="Times New Roman" w:hAnsi="Times New Roman" w:cs="Times New Roman"/>
          <w:color w:val="000000"/>
          <w:sz w:val="24"/>
          <w:szCs w:val="24"/>
        </w:rPr>
        <w:t xml:space="preserve">Реестр сведений о проведении независимой оценки квалификации Доступ: </w:t>
      </w:r>
      <w:hyperlink r:id="rId7" w:history="1">
        <w:r w:rsidRPr="00AC2C82">
          <w:rPr>
            <w:rStyle w:val="a3"/>
            <w:rFonts w:ascii="Times New Roman" w:hAnsi="Times New Roman" w:cs="Times New Roman"/>
            <w:sz w:val="24"/>
            <w:szCs w:val="24"/>
          </w:rPr>
          <w:t>https://nok-nark.ru/</w:t>
        </w:r>
      </w:hyperlink>
    </w:p>
    <w:p w14:paraId="7BDA4820" w14:textId="77777777" w:rsidR="00AC2C82" w:rsidRPr="00AC2C82" w:rsidRDefault="00AC2C82" w:rsidP="00AC2C82">
      <w:pPr>
        <w:pStyle w:val="a4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563C2"/>
          <w:sz w:val="24"/>
          <w:szCs w:val="24"/>
        </w:rPr>
      </w:pPr>
      <w:r w:rsidRPr="00AC2C82">
        <w:rPr>
          <w:rFonts w:ascii="Times New Roman" w:hAnsi="Times New Roman" w:cs="Times New Roman"/>
          <w:color w:val="000000"/>
          <w:sz w:val="24"/>
          <w:szCs w:val="24"/>
        </w:rPr>
        <w:t xml:space="preserve">Энциклопедия «Карьера». Доступ: </w:t>
      </w:r>
      <w:r w:rsidRPr="00AC2C82">
        <w:rPr>
          <w:rFonts w:ascii="Times New Roman" w:hAnsi="Times New Roman" w:cs="Times New Roman"/>
          <w:color w:val="0563C2"/>
          <w:sz w:val="24"/>
          <w:szCs w:val="24"/>
        </w:rPr>
        <w:t>http://www.znanie.info/portal/ec-main.html</w:t>
      </w:r>
    </w:p>
    <w:p w14:paraId="000DF807" w14:textId="77777777" w:rsidR="00AC2C82" w:rsidRPr="00AC2C82" w:rsidRDefault="00AC2C82" w:rsidP="00AC2C82">
      <w:pPr>
        <w:pStyle w:val="a4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C82">
        <w:rPr>
          <w:rFonts w:ascii="Times New Roman" w:hAnsi="Times New Roman" w:cs="Times New Roman"/>
          <w:color w:val="000000"/>
          <w:sz w:val="24"/>
          <w:szCs w:val="24"/>
        </w:rPr>
        <w:t xml:space="preserve">Профориентационные материалы Базового центра НАРК. Составлены по наиболее востребованным и перспективным профессиям и размещены в следующих форматах: видеоролик, презентация, текст. [Электронный ресурс]. Доступ: </w:t>
      </w:r>
      <w:r w:rsidRPr="00AC2C82">
        <w:rPr>
          <w:rFonts w:ascii="Times New Roman" w:hAnsi="Times New Roman" w:cs="Times New Roman"/>
          <w:color w:val="0563C2"/>
          <w:sz w:val="24"/>
          <w:szCs w:val="24"/>
        </w:rPr>
        <w:t>http://www.bc-nark.ru/vocational-guidance-materials/</w:t>
      </w:r>
    </w:p>
    <w:p w14:paraId="50A52793" w14:textId="77777777" w:rsidR="006870C7" w:rsidRDefault="006870C7" w:rsidP="006870C7">
      <w:pPr>
        <w:pStyle w:val="1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3.3. Общие требования к организации образовательного процесса в том числе и для обучающихся с ОВЗ и инвалидностью</w:t>
      </w:r>
    </w:p>
    <w:p w14:paraId="6AEC07D1" w14:textId="77777777" w:rsidR="006870C7" w:rsidRDefault="006870C7" w:rsidP="006870C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7BF4DFD2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>
        <w:rPr>
          <w:rFonts w:ascii="Times New Roman" w:hAnsi="Times New Roman"/>
          <w:sz w:val="24"/>
          <w:szCs w:val="24"/>
        </w:rPr>
        <w:t>проводиться в 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8" w:tooltip="https://disk.yandex.ru/i/l5hSPg7_FH3-VQ" w:history="1">
        <w:r>
          <w:rPr>
            <w:rStyle w:val="a3"/>
            <w:sz w:val="24"/>
            <w:szCs w:val="24"/>
          </w:rPr>
          <w:t>https://disk.yandex.ru/i/l5hSPg7_FH3-VQ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C3B8813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>
        <w:rPr>
          <w:rFonts w:ascii="Times New Roman" w:hAnsi="Times New Roman"/>
          <w:b/>
          <w:sz w:val="24"/>
          <w:szCs w:val="24"/>
        </w:rPr>
        <w:t>индивидуальной работе</w:t>
      </w:r>
      <w:r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>
        <w:rPr>
          <w:rFonts w:ascii="Times New Roman" w:hAnsi="Times New Roman"/>
          <w:b/>
          <w:sz w:val="24"/>
          <w:szCs w:val="24"/>
        </w:rPr>
        <w:t xml:space="preserve">онлайн-занятий </w:t>
      </w:r>
      <w:r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>
        <w:rPr>
          <w:rFonts w:ascii="Times New Roman" w:hAnsi="Times New Roman"/>
          <w:sz w:val="24"/>
          <w:szCs w:val="24"/>
        </w:rPr>
        <w:t>Moodle</w:t>
      </w:r>
      <w:proofErr w:type="spellEnd"/>
      <w:r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proofErr w:type="spellStart"/>
      <w:r>
        <w:rPr>
          <w:rFonts w:ascii="Times New Roman" w:hAnsi="Times New Roman"/>
          <w:sz w:val="24"/>
          <w:szCs w:val="24"/>
        </w:rPr>
        <w:t>Classroom</w:t>
      </w:r>
      <w:proofErr w:type="spellEnd"/>
      <w:r>
        <w:rPr>
          <w:rFonts w:ascii="Times New Roman" w:hAnsi="Times New Roman"/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12E04CCC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аудиофайла;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41EEE661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печатной форме;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050900E4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для лиц с нарушениями опорно-двигательного аппарата: - в печатной форме;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4573E2A6" w14:textId="77777777" w:rsidR="006870C7" w:rsidRDefault="006870C7" w:rsidP="0068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09CAE083" w14:textId="77777777" w:rsidR="006870C7" w:rsidRDefault="006870C7" w:rsidP="006870C7"/>
    <w:p w14:paraId="4713ABC6" w14:textId="77777777" w:rsidR="006870C7" w:rsidRDefault="006870C7" w:rsidP="006870C7">
      <w:pPr>
        <w:pStyle w:val="12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11" w:name="bookmark16"/>
      <w:bookmarkStart w:id="12" w:name="bookmark17"/>
      <w:r>
        <w:rPr>
          <w:sz w:val="24"/>
        </w:rPr>
        <w:t>3.4. Кадровое обеспечение образовательного процесса</w:t>
      </w:r>
      <w:bookmarkEnd w:id="11"/>
      <w:bookmarkEnd w:id="12"/>
    </w:p>
    <w:p w14:paraId="58B1AEE2" w14:textId="77777777" w:rsidR="006870C7" w:rsidRDefault="006870C7" w:rsidP="006870C7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338EF9C8" w14:textId="77777777" w:rsidR="006870C7" w:rsidRDefault="006870C7" w:rsidP="006870C7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0F1133CB" w14:textId="77777777" w:rsidR="006870C7" w:rsidRDefault="006870C7" w:rsidP="006870C7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21FCA6D3" w14:textId="77777777" w:rsidR="006870C7" w:rsidRDefault="006870C7" w:rsidP="006870C7">
      <w:pPr>
        <w:spacing w:after="0" w:line="240" w:lineRule="auto"/>
        <w:rPr>
          <w:sz w:val="24"/>
        </w:rPr>
      </w:pPr>
    </w:p>
    <w:p w14:paraId="7498A957" w14:textId="77777777" w:rsidR="006870C7" w:rsidRDefault="006870C7" w:rsidP="006870C7">
      <w:pPr>
        <w:pStyle w:val="12"/>
        <w:keepNext/>
        <w:keepLines/>
        <w:numPr>
          <w:ilvl w:val="1"/>
          <w:numId w:val="4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3" w:name="bookmark18"/>
      <w:bookmarkStart w:id="14" w:name="bookmark19"/>
      <w:r>
        <w:rPr>
          <w:sz w:val="24"/>
        </w:rPr>
        <w:t xml:space="preserve"> Обучение с применением элементов электронного обучения и дистанционных образовательных технологий</w:t>
      </w:r>
      <w:bookmarkEnd w:id="13"/>
      <w:bookmarkEnd w:id="14"/>
    </w:p>
    <w:p w14:paraId="1FA573C1" w14:textId="6DDB1CBB" w:rsidR="006870C7" w:rsidRDefault="00AC2C82" w:rsidP="006870C7">
      <w:pPr>
        <w:pStyle w:val="11"/>
        <w:shd w:val="clear" w:color="auto" w:fill="auto"/>
        <w:tabs>
          <w:tab w:val="left" w:pos="3533"/>
          <w:tab w:val="left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>
        <w:rPr>
          <w:rFonts w:ascii="Times New Roman" w:hAnsi="Times New Roman" w:cs="Times New Roman"/>
          <w:sz w:val="24"/>
        </w:rPr>
        <w:t>Изучение дисциплины ОП.09</w:t>
      </w:r>
      <w:r w:rsidR="006870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Конструктор карьеры</w:t>
      </w:r>
      <w:r w:rsidR="006870C7">
        <w:rPr>
          <w:rFonts w:ascii="Times New Roman" w:hAnsi="Times New Roman" w:cs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14:paraId="2956846A" w14:textId="77777777" w:rsidR="006870C7" w:rsidRDefault="006870C7" w:rsidP="006870C7">
      <w:pPr>
        <w:ind w:firstLine="142"/>
      </w:pPr>
      <w:r>
        <w:br w:type="page" w:clear="all"/>
      </w:r>
    </w:p>
    <w:p w14:paraId="77228D0D" w14:textId="77777777" w:rsidR="006870C7" w:rsidRDefault="006870C7" w:rsidP="006870C7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350"/>
        </w:tabs>
        <w:jc w:val="center"/>
        <w:rPr>
          <w:sz w:val="24"/>
          <w:szCs w:val="24"/>
        </w:rPr>
      </w:pPr>
      <w:bookmarkStart w:id="15" w:name="bookmark20"/>
      <w:bookmarkStart w:id="16" w:name="bookmark21"/>
      <w:r>
        <w:rPr>
          <w:sz w:val="24"/>
          <w:szCs w:val="24"/>
        </w:rPr>
        <w:lastRenderedPageBreak/>
        <w:t>КОНТРОЛЬ И ОЦЕНКА РЕЗУЛЬТАТОВ ОСВОЕНИЯ УЧЕБНОЙ ДИСЦИПЛИНЫ</w:t>
      </w:r>
      <w:bookmarkEnd w:id="15"/>
      <w:bookmarkEnd w:id="16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4536"/>
      </w:tblGrid>
      <w:tr w:rsidR="006870C7" w:rsidRPr="00F97EEC" w14:paraId="379685B5" w14:textId="77777777" w:rsidTr="00DD2B9C">
        <w:trPr>
          <w:trHeight w:hRule="exact" w:val="33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038A34EC" w14:textId="77777777" w:rsidR="006870C7" w:rsidRPr="00F97EEC" w:rsidRDefault="006870C7" w:rsidP="00DD2B9C">
            <w:pPr>
              <w:pStyle w:val="a7"/>
              <w:shd w:val="clear" w:color="auto" w:fill="auto"/>
              <w:ind w:firstLine="340"/>
              <w:rPr>
                <w:sz w:val="24"/>
                <w:szCs w:val="24"/>
              </w:rPr>
            </w:pPr>
            <w:r w:rsidRPr="00F97EEC">
              <w:rPr>
                <w:b/>
                <w:bCs/>
                <w:i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81CE553" w14:textId="77777777" w:rsidR="006870C7" w:rsidRPr="00F97EEC" w:rsidRDefault="006870C7" w:rsidP="00DD2B9C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F97EEC">
              <w:rPr>
                <w:b/>
                <w:bCs/>
                <w:i/>
                <w:iCs/>
                <w:sz w:val="24"/>
                <w:szCs w:val="24"/>
              </w:rPr>
              <w:t>Формы и методы оценки</w:t>
            </w:r>
          </w:p>
        </w:tc>
      </w:tr>
      <w:tr w:rsidR="00F97EEC" w:rsidRPr="00F97EEC" w14:paraId="69ED3525" w14:textId="77777777" w:rsidTr="00DD2B9C">
        <w:trPr>
          <w:trHeight w:val="295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1E2814BE" w14:textId="77777777" w:rsidR="00F97EEC" w:rsidRPr="00F97EEC" w:rsidRDefault="00F97EEC" w:rsidP="00AC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>оценивать современную ситуацию на отраслевом и региональном рынке труда, и учитывать её при проектировании индивидуального плана карьерного развития;</w:t>
            </w:r>
          </w:p>
          <w:p w14:paraId="02B07AFE" w14:textId="77777777" w:rsidR="00F97EEC" w:rsidRPr="00F97EEC" w:rsidRDefault="00F97EEC" w:rsidP="00AC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ресурсы национальной системы квалификаций для проектирования профессионального развития и самообразования; </w:t>
            </w:r>
          </w:p>
          <w:p w14:paraId="476B1E11" w14:textId="77777777" w:rsidR="00F97EEC" w:rsidRPr="00F97EEC" w:rsidRDefault="00F97EEC" w:rsidP="00AC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ранжировать и применять наиболее действенные способы поиска вакансий на рынке труда; </w:t>
            </w:r>
          </w:p>
          <w:p w14:paraId="736D4A11" w14:textId="77777777" w:rsidR="00F97EEC" w:rsidRPr="00F97EEC" w:rsidRDefault="00F97EEC" w:rsidP="00AC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механизмы национальной системы квалификаций для подтверждения уровня квалификации;</w:t>
            </w:r>
          </w:p>
          <w:p w14:paraId="42BF617E" w14:textId="77777777" w:rsidR="00F97EEC" w:rsidRPr="00F97EEC" w:rsidRDefault="00F97EEC" w:rsidP="00AC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планирования карьеры при разработке индивидуального плана карьерного развития; </w:t>
            </w:r>
          </w:p>
          <w:p w14:paraId="1B2EDF8F" w14:textId="430BE73B" w:rsidR="00F97EEC" w:rsidRPr="00F97EEC" w:rsidRDefault="00F97EEC" w:rsidP="00AC2C82">
            <w:pPr>
              <w:pStyle w:val="a7"/>
              <w:shd w:val="clear" w:color="auto" w:fill="auto"/>
              <w:ind w:right="241" w:firstLine="414"/>
              <w:jc w:val="both"/>
              <w:rPr>
                <w:sz w:val="24"/>
                <w:szCs w:val="24"/>
              </w:rPr>
            </w:pPr>
            <w:r w:rsidRPr="00F97EEC">
              <w:rPr>
                <w:sz w:val="24"/>
                <w:szCs w:val="24"/>
              </w:rPr>
              <w:sym w:font="Symbol" w:char="F02D"/>
            </w:r>
            <w:r w:rsidRPr="00F97EEC">
              <w:rPr>
                <w:sz w:val="24"/>
                <w:szCs w:val="24"/>
              </w:rPr>
              <w:t xml:space="preserve"> формировать портфолио карьерного продвижения, отслеживать свой «цифровой след»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06CB5210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7F6EB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87DAC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A0353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E912B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40EF1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DF1D2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2B697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3ACA0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253F0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AE18D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9D03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36C8E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7628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98598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19324" w14:textId="32733A8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опросы</w:t>
            </w:r>
          </w:p>
          <w:p w14:paraId="507EE9CA" w14:textId="77777777" w:rsidR="00F97EEC" w:rsidRPr="00F97EEC" w:rsidRDefault="00F97EEC" w:rsidP="00F9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>проведение интерактивных лекций,</w:t>
            </w:r>
          </w:p>
          <w:p w14:paraId="04A64030" w14:textId="5FCC7DD1" w:rsidR="00F97EEC" w:rsidRPr="00F97EEC" w:rsidRDefault="00F97EEC" w:rsidP="00F97EEC">
            <w:pPr>
              <w:pStyle w:val="a7"/>
              <w:shd w:val="clear" w:color="auto" w:fill="auto"/>
              <w:ind w:left="135"/>
              <w:jc w:val="center"/>
              <w:rPr>
                <w:sz w:val="24"/>
                <w:szCs w:val="24"/>
              </w:rPr>
            </w:pPr>
            <w:r w:rsidRPr="00F97EEC">
              <w:rPr>
                <w:sz w:val="24"/>
                <w:szCs w:val="24"/>
              </w:rPr>
              <w:t>групповые дискуссии,</w:t>
            </w:r>
          </w:p>
          <w:p w14:paraId="3B78938A" w14:textId="77777777" w:rsidR="00F97EEC" w:rsidRPr="00F97EEC" w:rsidRDefault="00F97EEC" w:rsidP="00F97EEC">
            <w:pPr>
              <w:pStyle w:val="a7"/>
              <w:shd w:val="clear" w:color="auto" w:fill="auto"/>
              <w:ind w:left="135"/>
              <w:jc w:val="center"/>
              <w:rPr>
                <w:sz w:val="24"/>
                <w:szCs w:val="24"/>
              </w:rPr>
            </w:pPr>
            <w:r w:rsidRPr="00F97EEC">
              <w:rPr>
                <w:sz w:val="24"/>
                <w:szCs w:val="24"/>
              </w:rPr>
              <w:t>деловых игры</w:t>
            </w:r>
          </w:p>
          <w:p w14:paraId="0A5D276C" w14:textId="43039763" w:rsidR="00F97EEC" w:rsidRPr="00F97EEC" w:rsidRDefault="00F97EEC" w:rsidP="00F97EEC">
            <w:pPr>
              <w:pStyle w:val="a7"/>
              <w:shd w:val="clear" w:color="auto" w:fill="auto"/>
              <w:ind w:left="135"/>
              <w:jc w:val="center"/>
              <w:rPr>
                <w:sz w:val="24"/>
                <w:szCs w:val="24"/>
              </w:rPr>
            </w:pPr>
            <w:r w:rsidRPr="00F97EEC">
              <w:rPr>
                <w:sz w:val="24"/>
                <w:szCs w:val="24"/>
              </w:rPr>
              <w:t>ролевые игры</w:t>
            </w:r>
          </w:p>
          <w:p w14:paraId="41ECBC19" w14:textId="5022A40E" w:rsidR="00F97EEC" w:rsidRPr="00F97EEC" w:rsidRDefault="00F97EEC" w:rsidP="00F97EEC">
            <w:pPr>
              <w:pStyle w:val="a7"/>
              <w:shd w:val="clear" w:color="auto" w:fill="auto"/>
              <w:tabs>
                <w:tab w:val="center" w:pos="2325"/>
                <w:tab w:val="left" w:pos="3506"/>
              </w:tabs>
              <w:ind w:left="135"/>
              <w:rPr>
                <w:sz w:val="24"/>
                <w:szCs w:val="24"/>
              </w:rPr>
            </w:pPr>
            <w:r w:rsidRPr="00F97EEC">
              <w:rPr>
                <w:sz w:val="24"/>
                <w:szCs w:val="24"/>
              </w:rPr>
              <w:tab/>
              <w:t>тренинги</w:t>
            </w:r>
            <w:r w:rsidRPr="00F97EEC">
              <w:rPr>
                <w:sz w:val="24"/>
                <w:szCs w:val="24"/>
              </w:rPr>
              <w:tab/>
            </w:r>
          </w:p>
          <w:p w14:paraId="334DD099" w14:textId="200C57BC" w:rsidR="00F97EEC" w:rsidRPr="00F97EEC" w:rsidRDefault="00F97EEC" w:rsidP="00F97EEC">
            <w:pPr>
              <w:pStyle w:val="a7"/>
              <w:shd w:val="clear" w:color="auto" w:fill="auto"/>
              <w:ind w:left="135"/>
              <w:jc w:val="center"/>
              <w:rPr>
                <w:sz w:val="24"/>
                <w:szCs w:val="24"/>
              </w:rPr>
            </w:pPr>
            <w:r w:rsidRPr="00F97EEC">
              <w:rPr>
                <w:sz w:val="24"/>
                <w:szCs w:val="24"/>
              </w:rPr>
              <w:t>анализ конкретных ситуаций</w:t>
            </w:r>
          </w:p>
          <w:p w14:paraId="74011E1D" w14:textId="73493776" w:rsidR="00F97EEC" w:rsidRPr="00F97EEC" w:rsidRDefault="00F97EEC" w:rsidP="00F97EEC">
            <w:pPr>
              <w:pStyle w:val="a7"/>
              <w:shd w:val="clear" w:color="auto" w:fill="auto"/>
              <w:ind w:left="135"/>
              <w:jc w:val="center"/>
              <w:rPr>
                <w:sz w:val="24"/>
                <w:szCs w:val="24"/>
              </w:rPr>
            </w:pPr>
            <w:r w:rsidRPr="00F97EEC">
              <w:rPr>
                <w:sz w:val="24"/>
                <w:szCs w:val="24"/>
              </w:rPr>
              <w:t>компьютерные симуляции</w:t>
            </w:r>
          </w:p>
        </w:tc>
      </w:tr>
      <w:tr w:rsidR="00F97EEC" w:rsidRPr="00F97EEC" w14:paraId="08807818" w14:textId="77777777" w:rsidTr="00485210">
        <w:trPr>
          <w:trHeight w:val="33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0E84F103" w14:textId="1BC0E29C" w:rsidR="00F97EEC" w:rsidRPr="00F97EEC" w:rsidRDefault="00F97EEC" w:rsidP="00AC2C8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суть и смысл понятий «профессия», «специальность», «квалификация»; «рынок труда», «цифровая экономика», «национальная система квалификаций», «независимая оценка квалификаций», «профессиональная карьера»;</w:t>
            </w:r>
          </w:p>
          <w:p w14:paraId="1D1EBECF" w14:textId="77777777" w:rsidR="00F97EEC" w:rsidRPr="00F97EEC" w:rsidRDefault="00F97EEC" w:rsidP="00AC2C8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профессиональных стандартов и действующих квалификационных справочников ЕТКС и ЕКС; </w:t>
            </w:r>
          </w:p>
          <w:p w14:paraId="3F8ABFF3" w14:textId="77777777" w:rsidR="00F97EEC" w:rsidRPr="00F97EEC" w:rsidRDefault="00F97EEC" w:rsidP="00AC2C8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рынка труда и перспективы развития отраслевого и регионального рынка труда; </w:t>
            </w:r>
          </w:p>
          <w:p w14:paraId="48F2A252" w14:textId="77777777" w:rsidR="00F97EEC" w:rsidRPr="00F97EEC" w:rsidRDefault="00F97EEC" w:rsidP="00AC2C8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поиска работы;</w:t>
            </w:r>
          </w:p>
          <w:p w14:paraId="1F4A03D9" w14:textId="77777777" w:rsidR="00F97EEC" w:rsidRPr="00F97EEC" w:rsidRDefault="00F97EEC" w:rsidP="00AC2C8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функции, виды, модели, этапы, способы планирования профессиональной карьеры; </w:t>
            </w:r>
          </w:p>
          <w:p w14:paraId="7582706C" w14:textId="77777777" w:rsidR="00F97EEC" w:rsidRPr="00F97EEC" w:rsidRDefault="00F97EEC" w:rsidP="00AC2C8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индивидуального плана карьерного развития; </w:t>
            </w:r>
          </w:p>
          <w:p w14:paraId="281FE236" w14:textId="77777777" w:rsidR="00F97EEC" w:rsidRPr="00F97EEC" w:rsidRDefault="00F97EEC" w:rsidP="00AC2C8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E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97EE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структуру, виды, алгоритм составления портфолио карьерного продвижения; </w:t>
            </w:r>
          </w:p>
          <w:p w14:paraId="1AB86D3B" w14:textId="6A35F892" w:rsidR="00F97EEC" w:rsidRPr="00F97EEC" w:rsidRDefault="00F97EEC" w:rsidP="00AC2C82">
            <w:pPr>
              <w:pStyle w:val="a7"/>
              <w:shd w:val="clear" w:color="auto" w:fill="auto"/>
              <w:ind w:firstLine="360"/>
              <w:rPr>
                <w:sz w:val="24"/>
                <w:szCs w:val="24"/>
              </w:rPr>
            </w:pPr>
            <w:r w:rsidRPr="00F97EEC">
              <w:rPr>
                <w:sz w:val="24"/>
                <w:szCs w:val="24"/>
              </w:rPr>
              <w:sym w:font="Symbol" w:char="F02D"/>
            </w:r>
            <w:r w:rsidRPr="00F97EEC">
              <w:rPr>
                <w:sz w:val="24"/>
                <w:szCs w:val="24"/>
              </w:rPr>
              <w:t xml:space="preserve"> возможные траектории профессионального развития и самообразования.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80EFE8" w14:textId="7D5842CA" w:rsidR="00F97EEC" w:rsidRPr="00F97EEC" w:rsidRDefault="00F97EEC" w:rsidP="00DD2B9C">
            <w:pPr>
              <w:pStyle w:val="a7"/>
              <w:shd w:val="clear" w:color="auto" w:fill="auto"/>
              <w:ind w:left="135"/>
              <w:rPr>
                <w:sz w:val="24"/>
                <w:szCs w:val="24"/>
              </w:rPr>
            </w:pPr>
          </w:p>
        </w:tc>
      </w:tr>
    </w:tbl>
    <w:p w14:paraId="438BD7E8" w14:textId="77777777" w:rsidR="006870C7" w:rsidRDefault="006870C7" w:rsidP="006870C7">
      <w:pPr>
        <w:spacing w:after="0" w:line="240" w:lineRule="auto"/>
        <w:rPr>
          <w:sz w:val="2"/>
          <w:szCs w:val="2"/>
        </w:rPr>
      </w:pPr>
    </w:p>
    <w:p w14:paraId="1C2F590D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3C4"/>
    <w:multiLevelType w:val="hybridMultilevel"/>
    <w:tmpl w:val="6848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2000"/>
    <w:multiLevelType w:val="hybridMultilevel"/>
    <w:tmpl w:val="2D4AE148"/>
    <w:lvl w:ilvl="0" w:tplc="13E48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56EAE"/>
    <w:multiLevelType w:val="hybridMultilevel"/>
    <w:tmpl w:val="2698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73EDB"/>
    <w:multiLevelType w:val="multilevel"/>
    <w:tmpl w:val="53A8EA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3E26697"/>
    <w:multiLevelType w:val="hybridMultilevel"/>
    <w:tmpl w:val="6716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1D61"/>
    <w:multiLevelType w:val="multilevel"/>
    <w:tmpl w:val="B018F71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7D6890"/>
    <w:multiLevelType w:val="multilevel"/>
    <w:tmpl w:val="33D01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28501E"/>
    <w:multiLevelType w:val="hybridMultilevel"/>
    <w:tmpl w:val="B900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738"/>
    <w:multiLevelType w:val="multilevel"/>
    <w:tmpl w:val="C6147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1E0DD9"/>
    <w:multiLevelType w:val="multilevel"/>
    <w:tmpl w:val="BE48532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5419CC"/>
    <w:multiLevelType w:val="multilevel"/>
    <w:tmpl w:val="E6F60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7E7B3D"/>
    <w:multiLevelType w:val="multilevel"/>
    <w:tmpl w:val="54385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D9256F"/>
    <w:multiLevelType w:val="multilevel"/>
    <w:tmpl w:val="8E6A0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D85491"/>
    <w:multiLevelType w:val="multilevel"/>
    <w:tmpl w:val="1F0C5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234DB9"/>
    <w:multiLevelType w:val="multilevel"/>
    <w:tmpl w:val="F5961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9D0D38"/>
    <w:multiLevelType w:val="multilevel"/>
    <w:tmpl w:val="B6568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1E6D83"/>
    <w:multiLevelType w:val="hybridMultilevel"/>
    <w:tmpl w:val="F1E2F916"/>
    <w:lvl w:ilvl="0" w:tplc="909AF6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585C787A"/>
    <w:multiLevelType w:val="hybridMultilevel"/>
    <w:tmpl w:val="4988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01529"/>
    <w:multiLevelType w:val="multilevel"/>
    <w:tmpl w:val="FA1EE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3528D8"/>
    <w:multiLevelType w:val="hybridMultilevel"/>
    <w:tmpl w:val="6716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14964"/>
    <w:multiLevelType w:val="multilevel"/>
    <w:tmpl w:val="A050B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1F620B"/>
    <w:multiLevelType w:val="hybridMultilevel"/>
    <w:tmpl w:val="ED7C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A21C9"/>
    <w:multiLevelType w:val="multilevel"/>
    <w:tmpl w:val="C9684E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5525DE"/>
    <w:multiLevelType w:val="multilevel"/>
    <w:tmpl w:val="DF6CC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1838CA"/>
    <w:multiLevelType w:val="multilevel"/>
    <w:tmpl w:val="9EE68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9"/>
  </w:num>
  <w:num w:numId="4">
    <w:abstractNumId w:val="23"/>
  </w:num>
  <w:num w:numId="5">
    <w:abstractNumId w:val="3"/>
  </w:num>
  <w:num w:numId="6">
    <w:abstractNumId w:val="14"/>
  </w:num>
  <w:num w:numId="7">
    <w:abstractNumId w:val="13"/>
  </w:num>
  <w:num w:numId="8">
    <w:abstractNumId w:val="15"/>
  </w:num>
  <w:num w:numId="9">
    <w:abstractNumId w:val="11"/>
  </w:num>
  <w:num w:numId="10">
    <w:abstractNumId w:val="5"/>
  </w:num>
  <w:num w:numId="11">
    <w:abstractNumId w:val="22"/>
  </w:num>
  <w:num w:numId="12">
    <w:abstractNumId w:val="6"/>
  </w:num>
  <w:num w:numId="13">
    <w:abstractNumId w:val="12"/>
  </w:num>
  <w:num w:numId="14">
    <w:abstractNumId w:val="18"/>
  </w:num>
  <w:num w:numId="15">
    <w:abstractNumId w:val="8"/>
  </w:num>
  <w:num w:numId="16">
    <w:abstractNumId w:val="0"/>
  </w:num>
  <w:num w:numId="17">
    <w:abstractNumId w:val="17"/>
  </w:num>
  <w:num w:numId="18">
    <w:abstractNumId w:val="4"/>
  </w:num>
  <w:num w:numId="19">
    <w:abstractNumId w:val="1"/>
  </w:num>
  <w:num w:numId="20">
    <w:abstractNumId w:val="19"/>
  </w:num>
  <w:num w:numId="21">
    <w:abstractNumId w:val="10"/>
  </w:num>
  <w:num w:numId="22">
    <w:abstractNumId w:val="21"/>
  </w:num>
  <w:num w:numId="23">
    <w:abstractNumId w:val="16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numStart w:val="4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7"/>
    <w:rsid w:val="003A438A"/>
    <w:rsid w:val="006050C3"/>
    <w:rsid w:val="006870C7"/>
    <w:rsid w:val="006C0B77"/>
    <w:rsid w:val="008242FF"/>
    <w:rsid w:val="00870751"/>
    <w:rsid w:val="00922C48"/>
    <w:rsid w:val="00A164FB"/>
    <w:rsid w:val="00AA7A96"/>
    <w:rsid w:val="00AC2C82"/>
    <w:rsid w:val="00B915B7"/>
    <w:rsid w:val="00CB2F08"/>
    <w:rsid w:val="00CD6AFB"/>
    <w:rsid w:val="00D50B30"/>
    <w:rsid w:val="00EA59DF"/>
    <w:rsid w:val="00EE4070"/>
    <w:rsid w:val="00F12C76"/>
    <w:rsid w:val="00F9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F1FD"/>
  <w15:chartTrackingRefBased/>
  <w15:docId w15:val="{8F0A6FDE-DA1C-441C-B146-C681E72B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C8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870C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0C7"/>
    <w:rPr>
      <w:rFonts w:ascii="Arial" w:eastAsia="Arial" w:hAnsi="Arial" w:cs="Arial"/>
      <w:sz w:val="40"/>
      <w:szCs w:val="40"/>
    </w:rPr>
  </w:style>
  <w:style w:type="character" w:styleId="a3">
    <w:name w:val="Hyperlink"/>
    <w:uiPriority w:val="99"/>
    <w:unhideWhenUsed/>
    <w:rsid w:val="006870C7"/>
    <w:rPr>
      <w:color w:val="0563C1" w:themeColor="hyperlink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6870C7"/>
    <w:pPr>
      <w:ind w:left="720"/>
      <w:contextualSpacing/>
    </w:pPr>
  </w:style>
  <w:style w:type="paragraph" w:customStyle="1" w:styleId="11">
    <w:name w:val="Основной текст1"/>
    <w:link w:val="a6"/>
    <w:rsid w:val="006870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Standard">
    <w:name w:val="Standard"/>
    <w:rsid w:val="006870C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Заголовок №2"/>
    <w:rsid w:val="006870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300"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link w:val="a8"/>
    <w:rsid w:val="006870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rsid w:val="006870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rsid w:val="006870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Другое_"/>
    <w:basedOn w:val="a0"/>
    <w:link w:val="a7"/>
    <w:rsid w:val="006870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_"/>
    <w:basedOn w:val="a0"/>
    <w:link w:val="11"/>
    <w:rsid w:val="003A438A"/>
    <w:rPr>
      <w:rFonts w:ascii="Tahoma" w:eastAsia="Tahoma" w:hAnsi="Tahoma" w:cs="Tahoma"/>
      <w:shd w:val="clear" w:color="auto" w:fill="FFFFFF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3A438A"/>
  </w:style>
  <w:style w:type="paragraph" w:customStyle="1" w:styleId="Default">
    <w:name w:val="Default"/>
    <w:rsid w:val="00D50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l5hSPg7_FH3-V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k-nar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novation.gov.ru/map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4</cp:revision>
  <dcterms:created xsi:type="dcterms:W3CDTF">2024-04-10T06:49:00Z</dcterms:created>
  <dcterms:modified xsi:type="dcterms:W3CDTF">2024-05-24T03:06:00Z</dcterms:modified>
</cp:coreProperties>
</file>