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64" w:rsidRPr="00BD5668" w:rsidRDefault="00727B64" w:rsidP="00727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727B64" w:rsidRPr="00BD5668" w:rsidRDefault="00727B64" w:rsidP="00727B64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727B64" w:rsidRPr="00BD5668" w:rsidRDefault="00727B64" w:rsidP="00727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727B64" w:rsidRPr="00BD5668" w:rsidRDefault="00727B64" w:rsidP="00727B64">
      <w:pPr>
        <w:jc w:val="both"/>
        <w:rPr>
          <w:rFonts w:ascii="Times New Roman" w:hAnsi="Times New Roman"/>
          <w:sz w:val="24"/>
          <w:szCs w:val="24"/>
        </w:rPr>
      </w:pPr>
    </w:p>
    <w:p w:rsidR="00727B64" w:rsidRPr="00BD5668" w:rsidRDefault="00727B64" w:rsidP="00727B64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6C8EBC1" wp14:editId="75092F97">
            <wp:extent cx="1619250" cy="1590675"/>
            <wp:effectExtent l="0" t="0" r="0" b="9525"/>
            <wp:docPr id="6" name="Рисунок 6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64" w:rsidRPr="00BD5668" w:rsidRDefault="00727B64" w:rsidP="00727B64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727B64" w:rsidRPr="00BD5668" w:rsidRDefault="00727B64" w:rsidP="00727B64">
      <w:pPr>
        <w:ind w:firstLine="142"/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727B64" w:rsidRPr="00BD5668" w:rsidRDefault="00727B64" w:rsidP="00727B64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727B64" w:rsidRPr="009C76E9" w:rsidRDefault="00727B64" w:rsidP="00727B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6E9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727B64" w:rsidRPr="009D1639" w:rsidRDefault="00727B64" w:rsidP="00727B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для проведения текущей и промежуточной аттестации</w:t>
      </w:r>
    </w:p>
    <w:p w:rsidR="00727B64" w:rsidRPr="009D1639" w:rsidRDefault="00727B64" w:rsidP="00727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B64" w:rsidRDefault="00727B64" w:rsidP="00727B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39">
        <w:rPr>
          <w:rFonts w:ascii="Times New Roman" w:hAnsi="Times New Roman"/>
          <w:b/>
          <w:sz w:val="24"/>
          <w:szCs w:val="24"/>
        </w:rPr>
        <w:t xml:space="preserve">ПО УЧЕБНОЙ ДИСЦИПЛИНЕ </w:t>
      </w:r>
    </w:p>
    <w:p w:rsidR="00727B64" w:rsidRDefault="00727B64" w:rsidP="00727B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ОГСЭ.06 ПСИХОЛОГИЯ ОБЩЕНИЯ  </w:t>
      </w:r>
    </w:p>
    <w:p w:rsidR="00727B64" w:rsidRPr="009D1639" w:rsidRDefault="00727B64" w:rsidP="00727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B64" w:rsidRPr="009D1639" w:rsidRDefault="00727B64" w:rsidP="00727B64">
      <w:pPr>
        <w:spacing w:after="0"/>
        <w:rPr>
          <w:rFonts w:ascii="Times New Roman" w:hAnsi="Times New Roman"/>
          <w:sz w:val="24"/>
          <w:szCs w:val="24"/>
        </w:rPr>
      </w:pPr>
    </w:p>
    <w:p w:rsidR="00727B64" w:rsidRPr="009D1639" w:rsidRDefault="00727B64" w:rsidP="00727B64">
      <w:pPr>
        <w:jc w:val="center"/>
        <w:rPr>
          <w:rFonts w:ascii="Times New Roman" w:hAnsi="Times New Roman"/>
          <w:sz w:val="24"/>
          <w:szCs w:val="24"/>
        </w:rPr>
      </w:pPr>
    </w:p>
    <w:p w:rsidR="00727B64" w:rsidRPr="009D1639" w:rsidRDefault="00727B64" w:rsidP="00727B64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 xml:space="preserve">для студентов специальности  </w:t>
      </w:r>
    </w:p>
    <w:p w:rsidR="00727B64" w:rsidRDefault="00727B64" w:rsidP="00727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10.02.05 Обеспечение информационной безопасности автоматизированных систем</w:t>
      </w:r>
    </w:p>
    <w:p w:rsidR="00727B64" w:rsidRPr="00BD5668" w:rsidRDefault="00727B64" w:rsidP="0072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:rsidR="00727B64" w:rsidRPr="00BD5668" w:rsidRDefault="00727B64" w:rsidP="00727B64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:rsidR="00727B64" w:rsidRPr="00BD5668" w:rsidRDefault="00727B64" w:rsidP="00727B64">
      <w:pPr>
        <w:jc w:val="center"/>
        <w:rPr>
          <w:rFonts w:ascii="Times New Roman" w:hAnsi="Times New Roman"/>
          <w:sz w:val="24"/>
          <w:szCs w:val="24"/>
        </w:rPr>
      </w:pPr>
    </w:p>
    <w:p w:rsidR="00727B64" w:rsidRPr="00BD5668" w:rsidRDefault="00727B64" w:rsidP="00727B64">
      <w:pPr>
        <w:jc w:val="center"/>
        <w:rPr>
          <w:rFonts w:ascii="Times New Roman" w:hAnsi="Times New Roman"/>
          <w:sz w:val="24"/>
          <w:szCs w:val="24"/>
        </w:rPr>
      </w:pPr>
    </w:p>
    <w:p w:rsidR="00727B64" w:rsidRPr="00BD5668" w:rsidRDefault="00727B64" w:rsidP="00727B64">
      <w:pPr>
        <w:jc w:val="center"/>
        <w:rPr>
          <w:rFonts w:ascii="Times New Roman" w:hAnsi="Times New Roman"/>
          <w:sz w:val="24"/>
          <w:szCs w:val="24"/>
        </w:rPr>
      </w:pPr>
    </w:p>
    <w:p w:rsidR="00727B64" w:rsidRPr="00BD5668" w:rsidRDefault="00727B64" w:rsidP="00727B64">
      <w:pPr>
        <w:jc w:val="center"/>
        <w:rPr>
          <w:rFonts w:ascii="Times New Roman" w:hAnsi="Times New Roman"/>
          <w:sz w:val="24"/>
          <w:szCs w:val="24"/>
        </w:rPr>
      </w:pPr>
    </w:p>
    <w:p w:rsidR="00727B64" w:rsidRPr="00BD5668" w:rsidRDefault="00727B64" w:rsidP="00727B64">
      <w:pPr>
        <w:jc w:val="center"/>
        <w:rPr>
          <w:rFonts w:ascii="Times New Roman" w:hAnsi="Times New Roman"/>
          <w:sz w:val="24"/>
          <w:szCs w:val="24"/>
        </w:rPr>
      </w:pPr>
    </w:p>
    <w:p w:rsidR="00727B64" w:rsidRDefault="00727B64" w:rsidP="00727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B64" w:rsidRDefault="00727B64" w:rsidP="00727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B64" w:rsidRPr="00BD5668" w:rsidRDefault="00727B64" w:rsidP="00727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B64" w:rsidRPr="00BD5668" w:rsidRDefault="00727B64" w:rsidP="00727B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:rsidR="00727B64" w:rsidRPr="0018238A" w:rsidRDefault="00727B64" w:rsidP="00727B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sz w:val="24"/>
          <w:szCs w:val="24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  <w:sz w:val="24"/>
          <w:szCs w:val="24"/>
        </w:rPr>
        <w:t xml:space="preserve">и рабочей программы </w:t>
      </w:r>
      <w:r w:rsidRPr="0018238A">
        <w:rPr>
          <w:rFonts w:ascii="Times New Roman" w:hAnsi="Times New Roman"/>
          <w:sz w:val="24"/>
          <w:szCs w:val="24"/>
        </w:rPr>
        <w:t xml:space="preserve">ОГСЭ.06 ПСИХОЛОГИЯ ОБЩЕНИЯ  </w:t>
      </w:r>
    </w:p>
    <w:p w:rsidR="00727B64" w:rsidRDefault="00727B64" w:rsidP="00727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7B64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B64" w:rsidRDefault="00727B64" w:rsidP="00727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7B64" w:rsidTr="00955F22">
        <w:tc>
          <w:tcPr>
            <w:tcW w:w="4785" w:type="dxa"/>
          </w:tcPr>
          <w:p w:rsidR="00727B64" w:rsidRDefault="00727B64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:rsidR="00727B64" w:rsidRDefault="00727B64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:rsidR="00727B64" w:rsidRDefault="00727B64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:rsidR="00727B64" w:rsidRDefault="00727B64" w:rsidP="00955F22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:rsidR="00727B64" w:rsidRDefault="00727B64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727B64" w:rsidRDefault="00727B64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727B64" w:rsidRDefault="00727B64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727B64" w:rsidRDefault="00727B64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:rsidR="00727B64" w:rsidRDefault="00727B64" w:rsidP="00955F22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:rsidR="00727B64" w:rsidRDefault="00727B64" w:rsidP="00727B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7B64" w:rsidRDefault="00727B64" w:rsidP="00727B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7B64" w:rsidRDefault="00727B64" w:rsidP="00727B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7B64" w:rsidRDefault="00727B64" w:rsidP="00727B6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27B64" w:rsidRDefault="00727B64" w:rsidP="00727B6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27B64" w:rsidRDefault="00727B64" w:rsidP="00727B6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27B64" w:rsidRDefault="00727B64" w:rsidP="00727B6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27B64" w:rsidRDefault="00727B64" w:rsidP="00727B6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27B64" w:rsidRDefault="00727B64" w:rsidP="00727B64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:rsidR="00727B64" w:rsidRDefault="00727B64" w:rsidP="00727B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:rsidR="00727B64" w:rsidRDefault="00727B64" w:rsidP="00727B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:rsidR="00727B64" w:rsidRDefault="00727B64" w:rsidP="00727B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:rsidR="00727B64" w:rsidRDefault="00727B64" w:rsidP="00727B64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:rsidR="00727B64" w:rsidRDefault="00727B64" w:rsidP="00727B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Pr="0099685D">
        <w:rPr>
          <w:rFonts w:ascii="Times New Roman" w:hAnsi="Times New Roman"/>
          <w:sz w:val="24"/>
          <w:szCs w:val="24"/>
        </w:rPr>
        <w:t>Е.В. Харитонова</w:t>
      </w:r>
    </w:p>
    <w:p w:rsidR="00727B64" w:rsidRDefault="00727B64" w:rsidP="00727B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7B64" w:rsidRDefault="00727B64" w:rsidP="00727B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7B64" w:rsidRDefault="00727B64" w:rsidP="00727B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7B64" w:rsidRDefault="00727B64" w:rsidP="00727B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:rsidR="00727B64" w:rsidRDefault="00727B64" w:rsidP="00727B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7B64" w:rsidRDefault="00727B64" w:rsidP="00727B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7B64" w:rsidRDefault="00727B64" w:rsidP="00727B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7B64" w:rsidRDefault="00727B64" w:rsidP="00727B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7B64" w:rsidRDefault="00727B64" w:rsidP="00727B6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:rsidR="00727B64" w:rsidRDefault="00727B64" w:rsidP="00727B6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:rsidR="00727B64" w:rsidRDefault="00727B64" w:rsidP="00727B6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:rsidR="00727B64" w:rsidRDefault="00727B64" w:rsidP="00727B64">
      <w:pPr>
        <w:pStyle w:val="Standard"/>
      </w:pPr>
      <w:r>
        <w:rPr>
          <w:color w:val="000000" w:themeColor="text1"/>
        </w:rPr>
        <w:t>«___»________________ 2024г.</w:t>
      </w:r>
    </w:p>
    <w:p w:rsidR="00727B64" w:rsidRDefault="00727B64">
      <w:pPr>
        <w:spacing w:after="160" w:line="259" w:lineRule="auto"/>
      </w:pPr>
      <w:r>
        <w:br w:type="page"/>
      </w:r>
    </w:p>
    <w:p w:rsidR="00727B64" w:rsidRPr="00131350" w:rsidRDefault="00727B64" w:rsidP="00727B64">
      <w:pPr>
        <w:pStyle w:val="11"/>
        <w:keepNext/>
        <w:keepLines/>
        <w:numPr>
          <w:ilvl w:val="0"/>
          <w:numId w:val="32"/>
        </w:numPr>
        <w:shd w:val="clear" w:color="auto" w:fill="auto"/>
        <w:tabs>
          <w:tab w:val="left" w:pos="1342"/>
        </w:tabs>
        <w:jc w:val="center"/>
        <w:rPr>
          <w:sz w:val="22"/>
          <w:szCs w:val="22"/>
        </w:rPr>
      </w:pPr>
      <w:bookmarkStart w:id="0" w:name="bookmark0"/>
      <w:bookmarkStart w:id="1" w:name="bookmark1"/>
      <w:r w:rsidRPr="00131350">
        <w:rPr>
          <w:color w:val="000000"/>
          <w:sz w:val="22"/>
          <w:szCs w:val="22"/>
          <w:lang w:eastAsia="ru-RU" w:bidi="ru-RU"/>
        </w:rPr>
        <w:t>Общие положения</w:t>
      </w:r>
      <w:bookmarkEnd w:id="0"/>
      <w:bookmarkEnd w:id="1"/>
    </w:p>
    <w:p w:rsidR="00727B64" w:rsidRPr="00131350" w:rsidRDefault="00727B64" w:rsidP="00727B64">
      <w:pPr>
        <w:pStyle w:val="11"/>
        <w:keepNext/>
        <w:keepLines/>
        <w:shd w:val="clear" w:color="auto" w:fill="auto"/>
        <w:tabs>
          <w:tab w:val="left" w:pos="1342"/>
        </w:tabs>
        <w:ind w:left="1080"/>
        <w:rPr>
          <w:sz w:val="22"/>
          <w:szCs w:val="22"/>
        </w:rPr>
      </w:pP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Фонд оценочных средств (далее ФОС) предназначен для контроля и оценки образовательных достижений обучающихся, освоивших программу учебной дисциплины Психология общения программы подготовки специалистов среднего звена по специальности</w:t>
      </w:r>
      <w:r w:rsidRPr="00131350">
        <w:rPr>
          <w:sz w:val="22"/>
          <w:szCs w:val="22"/>
        </w:rPr>
        <w:t xml:space="preserve"> 10.02.05 Обеспечение информационной безопасности автоматизированных систем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В результате освоения учебной дисциплины Психология общения обучающийся должен обладать предусмотренными ФГОС следующими умениями, знаниями, которые формируют профессиональную компетенцию, и общими компетенциями: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Умения:</w:t>
      </w:r>
    </w:p>
    <w:p w:rsidR="00727B64" w:rsidRPr="00131350" w:rsidRDefault="00727B64" w:rsidP="00727B64">
      <w:pPr>
        <w:pStyle w:val="24"/>
        <w:shd w:val="clear" w:color="auto" w:fill="auto"/>
        <w:ind w:firstLine="709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У.1. Применять техники и приемы эффективного общения в профессиональной деятельности;</w:t>
      </w:r>
    </w:p>
    <w:p w:rsidR="00727B64" w:rsidRPr="00131350" w:rsidRDefault="00727B64" w:rsidP="00727B64">
      <w:pPr>
        <w:pStyle w:val="24"/>
        <w:shd w:val="clear" w:color="auto" w:fill="auto"/>
        <w:ind w:firstLine="709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 xml:space="preserve">У.2. Использовать приемы </w:t>
      </w:r>
      <w:proofErr w:type="spellStart"/>
      <w:r w:rsidRPr="00131350">
        <w:rPr>
          <w:color w:val="000000"/>
          <w:sz w:val="22"/>
          <w:szCs w:val="22"/>
          <w:lang w:eastAsia="ru-RU" w:bidi="ru-RU"/>
        </w:rPr>
        <w:t>саморегуляции</w:t>
      </w:r>
      <w:proofErr w:type="spellEnd"/>
      <w:r w:rsidRPr="00131350">
        <w:rPr>
          <w:color w:val="000000"/>
          <w:sz w:val="22"/>
          <w:szCs w:val="22"/>
          <w:lang w:eastAsia="ru-RU" w:bidi="ru-RU"/>
        </w:rPr>
        <w:t xml:space="preserve"> поведения в процессе межличностного общения.</w:t>
      </w:r>
    </w:p>
    <w:p w:rsidR="00727B64" w:rsidRPr="00131350" w:rsidRDefault="00727B64" w:rsidP="00727B64">
      <w:pPr>
        <w:pStyle w:val="24"/>
        <w:shd w:val="clear" w:color="auto" w:fill="auto"/>
        <w:ind w:firstLine="709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Знания:</w:t>
      </w:r>
    </w:p>
    <w:p w:rsidR="00727B64" w:rsidRPr="00131350" w:rsidRDefault="00727B64" w:rsidP="00727B64">
      <w:pPr>
        <w:pStyle w:val="24"/>
        <w:numPr>
          <w:ilvl w:val="0"/>
          <w:numId w:val="5"/>
        </w:numPr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Взаимосвязь общения и деятельности;</w:t>
      </w:r>
    </w:p>
    <w:p w:rsidR="00727B64" w:rsidRPr="00131350" w:rsidRDefault="00727B64" w:rsidP="00727B64">
      <w:pPr>
        <w:pStyle w:val="24"/>
        <w:numPr>
          <w:ilvl w:val="0"/>
          <w:numId w:val="5"/>
        </w:numPr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Цели, функции, виды и уровни общения;</w:t>
      </w:r>
    </w:p>
    <w:p w:rsidR="00727B64" w:rsidRPr="00131350" w:rsidRDefault="00727B64" w:rsidP="00727B64">
      <w:pPr>
        <w:pStyle w:val="24"/>
        <w:numPr>
          <w:ilvl w:val="0"/>
          <w:numId w:val="6"/>
        </w:numPr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Роли и ролевые ожидания в общении;</w:t>
      </w:r>
    </w:p>
    <w:p w:rsidR="00727B64" w:rsidRPr="00131350" w:rsidRDefault="00727B64" w:rsidP="00727B64">
      <w:pPr>
        <w:pStyle w:val="24"/>
        <w:numPr>
          <w:ilvl w:val="0"/>
          <w:numId w:val="6"/>
        </w:numPr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Виды социальных взаимодействий;</w:t>
      </w:r>
    </w:p>
    <w:p w:rsidR="00727B64" w:rsidRPr="00131350" w:rsidRDefault="00727B64" w:rsidP="00727B64">
      <w:pPr>
        <w:pStyle w:val="24"/>
        <w:numPr>
          <w:ilvl w:val="0"/>
          <w:numId w:val="6"/>
        </w:numPr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Механизмы взаимопонимания в общении;</w:t>
      </w:r>
    </w:p>
    <w:p w:rsidR="00727B64" w:rsidRPr="00131350" w:rsidRDefault="00727B64" w:rsidP="00727B64">
      <w:pPr>
        <w:pStyle w:val="24"/>
        <w:numPr>
          <w:ilvl w:val="0"/>
          <w:numId w:val="6"/>
        </w:numPr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Техники и приемы общения, правила слушания, ведения беседы, убеждения;</w:t>
      </w:r>
    </w:p>
    <w:p w:rsidR="00727B64" w:rsidRPr="00131350" w:rsidRDefault="00727B64" w:rsidP="00727B64">
      <w:pPr>
        <w:pStyle w:val="24"/>
        <w:numPr>
          <w:ilvl w:val="0"/>
          <w:numId w:val="6"/>
        </w:numPr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Этические принципы общения;</w:t>
      </w:r>
    </w:p>
    <w:p w:rsidR="00727B64" w:rsidRPr="00727B64" w:rsidRDefault="00727B64" w:rsidP="00727B64">
      <w:pPr>
        <w:pStyle w:val="24"/>
        <w:numPr>
          <w:ilvl w:val="0"/>
          <w:numId w:val="6"/>
        </w:numPr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Источники, причины, виды и способы разрешения конфликтов.</w:t>
      </w:r>
    </w:p>
    <w:p w:rsidR="00727B64" w:rsidRPr="00131350" w:rsidRDefault="00727B64" w:rsidP="00727B64">
      <w:pPr>
        <w:pStyle w:val="24"/>
        <w:shd w:val="clear" w:color="auto" w:fill="auto"/>
        <w:tabs>
          <w:tab w:val="left" w:pos="618"/>
        </w:tabs>
        <w:jc w:val="both"/>
        <w:rPr>
          <w:sz w:val="22"/>
          <w:szCs w:val="22"/>
        </w:rPr>
      </w:pPr>
    </w:p>
    <w:p w:rsidR="00727B64" w:rsidRDefault="00727B64" w:rsidP="00727B6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05"/>
        </w:tabs>
        <w:ind w:firstLine="800"/>
        <w:jc w:val="both"/>
        <w:rPr>
          <w:sz w:val="22"/>
          <w:szCs w:val="22"/>
        </w:rPr>
      </w:pPr>
      <w:bookmarkStart w:id="2" w:name="bookmark2"/>
      <w:bookmarkStart w:id="3" w:name="bookmark3"/>
      <w:r>
        <w:rPr>
          <w:sz w:val="22"/>
          <w:szCs w:val="22"/>
        </w:rPr>
        <w:t xml:space="preserve">Общие компетенции: </w:t>
      </w:r>
    </w:p>
    <w:p w:rsidR="00727B64" w:rsidRDefault="00727B64" w:rsidP="00727B64">
      <w:pPr>
        <w:pStyle w:val="11"/>
        <w:keepNext/>
        <w:keepLines/>
        <w:shd w:val="clear" w:color="auto" w:fill="auto"/>
        <w:tabs>
          <w:tab w:val="left" w:pos="1405"/>
        </w:tabs>
        <w:ind w:left="800"/>
        <w:jc w:val="both"/>
        <w:rPr>
          <w:sz w:val="22"/>
          <w:szCs w:val="22"/>
        </w:rPr>
      </w:pPr>
    </w:p>
    <w:tbl>
      <w:tblPr>
        <w:tblOverlap w:val="never"/>
        <w:tblW w:w="96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532"/>
        <w:gridCol w:w="3991"/>
      </w:tblGrid>
      <w:tr w:rsidR="00727B64" w:rsidRPr="001F51A0" w:rsidTr="00955F22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pStyle w:val="a7"/>
              <w:shd w:val="clear" w:color="auto" w:fill="auto"/>
              <w:spacing w:line="276" w:lineRule="auto"/>
              <w:jc w:val="center"/>
              <w:rPr>
                <w:szCs w:val="24"/>
              </w:rPr>
            </w:pPr>
            <w:r w:rsidRPr="001F51A0">
              <w:rPr>
                <w:color w:val="000000"/>
                <w:szCs w:val="24"/>
                <w:lang w:eastAsia="ru-RU" w:bidi="ru-RU"/>
              </w:rPr>
              <w:t>Код ПК, ОК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B64" w:rsidRPr="001F51A0" w:rsidRDefault="00727B64" w:rsidP="00955F22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1F51A0">
              <w:rPr>
                <w:color w:val="000000"/>
                <w:szCs w:val="24"/>
                <w:lang w:eastAsia="ru-RU" w:bidi="ru-RU"/>
              </w:rPr>
              <w:t>Умения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B64" w:rsidRPr="001F51A0" w:rsidRDefault="00727B64" w:rsidP="00955F22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1F51A0">
              <w:rPr>
                <w:color w:val="000000"/>
                <w:szCs w:val="24"/>
                <w:lang w:eastAsia="ru-RU" w:bidi="ru-RU"/>
              </w:rPr>
              <w:t>Знания</w:t>
            </w:r>
          </w:p>
        </w:tc>
      </w:tr>
      <w:tr w:rsidR="00727B64" w:rsidRPr="001F51A0" w:rsidTr="00955F22">
        <w:trPr>
          <w:trHeight w:hRule="exact" w:val="46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1F51A0">
              <w:rPr>
                <w:color w:val="000000"/>
                <w:szCs w:val="24"/>
                <w:lang w:eastAsia="ru-RU" w:bidi="ru-RU"/>
              </w:rPr>
              <w:t>ОК 01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:rsidR="00727B64" w:rsidRPr="001F51A0" w:rsidRDefault="00727B64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spacing w:after="0" w:line="240" w:lineRule="auto"/>
              <w:ind w:left="295" w:right="259"/>
              <w:jc w:val="both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27B64" w:rsidRPr="001F51A0" w:rsidRDefault="00727B64" w:rsidP="00955F22">
            <w:pPr>
              <w:spacing w:after="0" w:line="240" w:lineRule="auto"/>
              <w:ind w:left="295" w:right="259"/>
              <w:jc w:val="both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27B64" w:rsidRPr="001F51A0" w:rsidTr="00955F22">
        <w:trPr>
          <w:trHeight w:hRule="exact" w:val="199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pStyle w:val="a7"/>
              <w:shd w:val="clear" w:color="auto" w:fill="auto"/>
              <w:jc w:val="center"/>
              <w:rPr>
                <w:color w:val="000000"/>
                <w:szCs w:val="24"/>
                <w:lang w:eastAsia="ru-RU" w:bidi="ru-RU"/>
              </w:rPr>
            </w:pPr>
            <w:r w:rsidRPr="001F51A0">
              <w:rPr>
                <w:color w:val="000000"/>
                <w:szCs w:val="24"/>
                <w:lang w:eastAsia="ru-RU" w:bidi="ru-RU"/>
              </w:rPr>
              <w:t>ОК 03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ind w:left="128" w:right="252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Уметь:</w:t>
            </w:r>
          </w:p>
          <w:p w:rsidR="00727B64" w:rsidRPr="001F51A0" w:rsidRDefault="00727B64" w:rsidP="00955F22">
            <w:pPr>
              <w:ind w:left="128" w:right="252"/>
            </w:pPr>
            <w:r w:rsidRPr="001F51A0">
              <w:rPr>
                <w:rFonts w:ascii="Times New Roman" w:hAnsi="Times New Roman"/>
                <w:szCs w:val="24"/>
              </w:rPr>
              <w:t>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ind w:left="128" w:right="252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Знать:</w:t>
            </w:r>
          </w:p>
          <w:p w:rsidR="00727B64" w:rsidRPr="001F51A0" w:rsidRDefault="00727B64" w:rsidP="00955F22">
            <w:pPr>
              <w:ind w:left="128" w:right="252"/>
            </w:pPr>
            <w:r w:rsidRPr="001F51A0">
              <w:rPr>
                <w:rFonts w:ascii="Times New Roman" w:hAnsi="Times New Roman"/>
                <w:szCs w:val="24"/>
              </w:rPr>
              <w:t>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27B64" w:rsidRPr="001F51A0" w:rsidTr="00955F22">
        <w:trPr>
          <w:trHeight w:hRule="exact" w:val="19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pStyle w:val="a7"/>
              <w:shd w:val="clear" w:color="auto" w:fill="auto"/>
              <w:jc w:val="center"/>
              <w:rPr>
                <w:color w:val="000000"/>
                <w:szCs w:val="24"/>
                <w:lang w:eastAsia="ru-RU" w:bidi="ru-RU"/>
              </w:rPr>
            </w:pPr>
            <w:r w:rsidRPr="001F51A0">
              <w:rPr>
                <w:color w:val="000000"/>
                <w:szCs w:val="24"/>
                <w:lang w:eastAsia="ru-RU" w:bidi="ru-RU"/>
              </w:rPr>
              <w:t>ОК 04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Уметь:</w:t>
            </w:r>
          </w:p>
          <w:p w:rsidR="00727B64" w:rsidRPr="001F51A0" w:rsidRDefault="00727B64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F51A0" w:rsidRDefault="00727B64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Знать:</w:t>
            </w:r>
          </w:p>
          <w:p w:rsidR="00727B64" w:rsidRPr="001F51A0" w:rsidRDefault="00727B64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Cs w:val="24"/>
              </w:rPr>
            </w:pPr>
            <w:r w:rsidRPr="001F51A0">
              <w:rPr>
                <w:rFonts w:ascii="Times New Roman" w:hAnsi="Times New Roman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</w:tbl>
    <w:p w:rsidR="00727B64" w:rsidRDefault="00727B64" w:rsidP="00727B64">
      <w:pPr>
        <w:pStyle w:val="11"/>
        <w:keepNext/>
        <w:keepLines/>
        <w:shd w:val="clear" w:color="auto" w:fill="auto"/>
        <w:tabs>
          <w:tab w:val="left" w:pos="1405"/>
        </w:tabs>
        <w:jc w:val="both"/>
        <w:rPr>
          <w:sz w:val="22"/>
          <w:szCs w:val="22"/>
        </w:rPr>
      </w:pPr>
    </w:p>
    <w:p w:rsidR="00727B64" w:rsidRPr="00131350" w:rsidRDefault="00727B64" w:rsidP="00727B6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05"/>
        </w:tabs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Результаты освоения учебной дисциплины, подлежащие проверке</w:t>
      </w:r>
      <w:bookmarkEnd w:id="2"/>
      <w:bookmarkEnd w:id="3"/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компетенций.</w:t>
      </w:r>
    </w:p>
    <w:p w:rsidR="00727B64" w:rsidRPr="00131350" w:rsidRDefault="00727B64" w:rsidP="00727B64">
      <w:pPr>
        <w:pStyle w:val="24"/>
        <w:shd w:val="clear" w:color="auto" w:fill="auto"/>
        <w:ind w:right="580"/>
        <w:jc w:val="right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5678"/>
      </w:tblGrid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b/>
                <w:bCs/>
                <w:color w:val="000000"/>
                <w:lang w:eastAsia="ru-RU" w:bidi="ru-RU"/>
              </w:rPr>
              <w:t>Результаты обучения (освоенные умения, усвоенные знания)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b/>
                <w:bCs/>
                <w:color w:val="000000"/>
                <w:lang w:eastAsia="ru-RU" w:bidi="ru-RU"/>
              </w:rPr>
              <w:t>Показатели оценки результата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b/>
                <w:bCs/>
                <w:color w:val="000000"/>
                <w:lang w:eastAsia="ru-RU" w:bidi="ru-RU"/>
              </w:rPr>
              <w:t>Уметь: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У.1.Применять техники и приемы эффективного общения в профессиональной деятельности;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727B6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правильность демонстрации техник и приемов эффективного общения;</w:t>
            </w:r>
          </w:p>
          <w:p w:rsidR="00727B64" w:rsidRPr="00131350" w:rsidRDefault="00727B64" w:rsidP="00727B6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правильность демонстрации средств и методов общения с пациентами и коллегами в процессе профессиональной деятельности.</w:t>
            </w:r>
          </w:p>
          <w:p w:rsidR="00727B64" w:rsidRPr="00131350" w:rsidRDefault="00727B64" w:rsidP="00727B6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правильность демонстрации средств и методов общения в психотерапевтических целях.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 xml:space="preserve">У.2.Использовать приемы </w:t>
            </w:r>
            <w:proofErr w:type="spellStart"/>
            <w:r w:rsidRPr="00131350">
              <w:rPr>
                <w:color w:val="000000"/>
                <w:lang w:eastAsia="ru-RU" w:bidi="ru-RU"/>
              </w:rPr>
              <w:t>саморегуляции</w:t>
            </w:r>
            <w:proofErr w:type="spellEnd"/>
            <w:r w:rsidRPr="00131350">
              <w:rPr>
                <w:color w:val="000000"/>
                <w:lang w:eastAsia="ru-RU" w:bidi="ru-RU"/>
              </w:rPr>
              <w:t xml:space="preserve"> поведения в процессе межличностного общения.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tabs>
                <w:tab w:val="left" w:pos="634"/>
                <w:tab w:val="left" w:pos="2573"/>
                <w:tab w:val="left" w:pos="4589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-</w:t>
            </w:r>
            <w:r w:rsidRPr="00131350">
              <w:rPr>
                <w:color w:val="000000"/>
                <w:lang w:eastAsia="ru-RU" w:bidi="ru-RU"/>
              </w:rPr>
              <w:tab/>
              <w:t>правильность</w:t>
            </w:r>
            <w:r w:rsidRPr="00131350">
              <w:rPr>
                <w:color w:val="000000"/>
                <w:lang w:eastAsia="ru-RU" w:bidi="ru-RU"/>
              </w:rPr>
              <w:tab/>
              <w:t>демонстрации</w:t>
            </w:r>
            <w:r w:rsidRPr="00131350">
              <w:rPr>
                <w:color w:val="000000"/>
                <w:lang w:eastAsia="ru-RU" w:bidi="ru-RU"/>
              </w:rPr>
              <w:tab/>
              <w:t>приемов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tabs>
                <w:tab w:val="left" w:pos="2141"/>
                <w:tab w:val="left" w:pos="3811"/>
                <w:tab w:val="left" w:pos="4526"/>
              </w:tabs>
              <w:jc w:val="both"/>
            </w:pPr>
            <w:proofErr w:type="spellStart"/>
            <w:r w:rsidRPr="00131350">
              <w:rPr>
                <w:color w:val="000000"/>
                <w:lang w:eastAsia="ru-RU" w:bidi="ru-RU"/>
              </w:rPr>
              <w:t>саморегуляции</w:t>
            </w:r>
            <w:proofErr w:type="spellEnd"/>
            <w:r w:rsidRPr="00131350">
              <w:rPr>
                <w:color w:val="000000"/>
                <w:lang w:eastAsia="ru-RU" w:bidi="ru-RU"/>
              </w:rPr>
              <w:tab/>
              <w:t>поведения</w:t>
            </w:r>
            <w:r w:rsidRPr="00131350">
              <w:rPr>
                <w:color w:val="000000"/>
                <w:lang w:eastAsia="ru-RU" w:bidi="ru-RU"/>
              </w:rPr>
              <w:tab/>
              <w:t>в</w:t>
            </w:r>
            <w:r w:rsidRPr="00131350">
              <w:rPr>
                <w:color w:val="000000"/>
                <w:lang w:eastAsia="ru-RU" w:bidi="ru-RU"/>
              </w:rPr>
              <w:tab/>
              <w:t>процессе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межличностного общения.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b/>
                <w:bCs/>
                <w:color w:val="000000"/>
                <w:lang w:eastAsia="ru-RU" w:bidi="ru-RU"/>
              </w:rPr>
              <w:t>Знать: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З.1. Взаимосвязь общения и деятельности;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- правильность описания взаимосвязи общения и деятельности.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З.2. Цели, функции, виды и уровни общения;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- правильность описания цели, функций, видов и уровней общения.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3.3. Роли и ролевые ожидания в общении;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- правильность описания понятия роль, ролевых ожиданий в общении.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3.4. Виды социальных взаимодействий;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727B64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правильность описания видов социального взаимодействия;</w:t>
            </w:r>
          </w:p>
          <w:p w:rsidR="00727B64" w:rsidRPr="00131350" w:rsidRDefault="00727B64" w:rsidP="00727B64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 xml:space="preserve">правильность объяснения теории </w:t>
            </w:r>
            <w:proofErr w:type="spellStart"/>
            <w:r w:rsidRPr="00131350">
              <w:rPr>
                <w:color w:val="000000"/>
                <w:lang w:eastAsia="ru-RU" w:bidi="ru-RU"/>
              </w:rPr>
              <w:t>трансактного</w:t>
            </w:r>
            <w:proofErr w:type="spellEnd"/>
            <w:r w:rsidRPr="00131350">
              <w:rPr>
                <w:color w:val="000000"/>
                <w:lang w:eastAsia="ru-RU" w:bidi="ru-RU"/>
              </w:rPr>
              <w:t xml:space="preserve"> анализа.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3.5. Механизмы взаимопонимания в общении;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tabs>
                <w:tab w:val="left" w:pos="672"/>
                <w:tab w:val="left" w:pos="2669"/>
                <w:tab w:val="left" w:pos="4229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-</w:t>
            </w:r>
            <w:r w:rsidRPr="00131350">
              <w:rPr>
                <w:color w:val="000000"/>
                <w:lang w:eastAsia="ru-RU" w:bidi="ru-RU"/>
              </w:rPr>
              <w:tab/>
              <w:t>правильность</w:t>
            </w:r>
            <w:r w:rsidRPr="00131350">
              <w:rPr>
                <w:color w:val="000000"/>
                <w:lang w:eastAsia="ru-RU" w:bidi="ru-RU"/>
              </w:rPr>
              <w:tab/>
              <w:t>описания</w:t>
            </w:r>
            <w:r w:rsidRPr="00131350">
              <w:rPr>
                <w:color w:val="000000"/>
                <w:lang w:eastAsia="ru-RU" w:bidi="ru-RU"/>
              </w:rPr>
              <w:tab/>
              <w:t>механизмов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взаимопонимания в общении.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3.6. Техники и приемы общения, правила слушания, ведения беседы, убеждения;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727B6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правильность описания техник и приемов общения, правил слушания;</w:t>
            </w:r>
          </w:p>
          <w:p w:rsidR="00727B64" w:rsidRPr="00131350" w:rsidRDefault="00727B64" w:rsidP="00727B6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правильность описания правил ведения беседы, убеждения.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3.7. Этические принципы общения;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727B64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98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правильность описания этических принципов общения;</w:t>
            </w:r>
          </w:p>
          <w:p w:rsidR="00727B64" w:rsidRPr="00131350" w:rsidRDefault="00727B64" w:rsidP="00727B64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jc w:val="both"/>
            </w:pPr>
            <w:r w:rsidRPr="00131350">
              <w:rPr>
                <w:color w:val="000000"/>
                <w:lang w:eastAsia="ru-RU" w:bidi="ru-RU"/>
              </w:rPr>
              <w:t>правильность описания принципов общения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деятельности медицинского персонала.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3.8. Источники, причины, виды и способы разрешения конфликтов.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727B64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</w:pPr>
            <w:r w:rsidRPr="00131350">
              <w:rPr>
                <w:color w:val="000000"/>
                <w:lang w:eastAsia="ru-RU" w:bidi="ru-RU"/>
              </w:rPr>
              <w:t xml:space="preserve">правильность описания источников, причин, </w:t>
            </w:r>
            <w:r>
              <w:t xml:space="preserve">видов </w:t>
            </w:r>
            <w:r w:rsidRPr="00131350">
              <w:rPr>
                <w:color w:val="000000"/>
                <w:lang w:eastAsia="ru-RU" w:bidi="ru-RU"/>
              </w:rPr>
              <w:t>конфликта;</w:t>
            </w:r>
          </w:p>
          <w:p w:rsidR="00727B64" w:rsidRPr="00131350" w:rsidRDefault="00727B64" w:rsidP="00727B64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307"/>
              </w:tabs>
            </w:pPr>
            <w:r w:rsidRPr="00131350">
              <w:rPr>
                <w:color w:val="000000"/>
                <w:lang w:eastAsia="ru-RU" w:bidi="ru-RU"/>
              </w:rPr>
              <w:t>правильность описания способов разрешения конфликтов.</w:t>
            </w:r>
          </w:p>
        </w:tc>
      </w:tr>
    </w:tbl>
    <w:p w:rsidR="00727B64" w:rsidRPr="00131350" w:rsidRDefault="00727B64" w:rsidP="00727B64">
      <w:pPr>
        <w:spacing w:after="0" w:line="240" w:lineRule="auto"/>
        <w:rPr>
          <w:rFonts w:ascii="Times New Roman" w:hAnsi="Times New Roman"/>
        </w:rPr>
      </w:pPr>
    </w:p>
    <w:p w:rsidR="00727B64" w:rsidRPr="00131350" w:rsidRDefault="00727B64" w:rsidP="00727B64">
      <w:pPr>
        <w:pStyle w:val="24"/>
        <w:numPr>
          <w:ilvl w:val="0"/>
          <w:numId w:val="4"/>
        </w:numPr>
        <w:shd w:val="clear" w:color="auto" w:fill="auto"/>
        <w:tabs>
          <w:tab w:val="left" w:pos="1306"/>
        </w:tabs>
        <w:ind w:firstLine="80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>Организация контроля и оценки освоения программы учебной дисциплины.</w:t>
      </w:r>
    </w:p>
    <w:p w:rsidR="00727B64" w:rsidRPr="00131350" w:rsidRDefault="00727B64" w:rsidP="00727B64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578"/>
        </w:tabs>
        <w:ind w:firstLine="800"/>
        <w:jc w:val="both"/>
        <w:rPr>
          <w:sz w:val="22"/>
          <w:szCs w:val="22"/>
        </w:rPr>
      </w:pPr>
      <w:bookmarkStart w:id="4" w:name="bookmark4"/>
      <w:bookmarkStart w:id="5" w:name="bookmark5"/>
      <w:r w:rsidRPr="00131350">
        <w:rPr>
          <w:color w:val="000000"/>
          <w:sz w:val="22"/>
          <w:szCs w:val="22"/>
          <w:lang w:eastAsia="ru-RU" w:bidi="ru-RU"/>
        </w:rPr>
        <w:t>Текущий контроль при освоении учебной дисциплины.</w:t>
      </w:r>
      <w:bookmarkEnd w:id="4"/>
      <w:bookmarkEnd w:id="5"/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Предметом оценки при освоении учебной дисциплины являются требования программы подготовки специалистов среднего звена к умениям и знаниям, обязательным при реализации программы учебной дисциплины и направленные на формирование общих и профессиональных компетенций.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Текущий контроль проводится с целью оценки систематичности учебной работы обучающегося, включает в себя ряд контрольных мероприятий, реализуемых в рамках аудиторной и внеаудиторной самостоятельной работы обучающегося.</w:t>
      </w:r>
    </w:p>
    <w:p w:rsidR="00727B64" w:rsidRPr="00131350" w:rsidRDefault="00727B64" w:rsidP="00727B64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578"/>
        </w:tabs>
        <w:ind w:firstLine="800"/>
        <w:jc w:val="both"/>
        <w:rPr>
          <w:sz w:val="22"/>
          <w:szCs w:val="22"/>
        </w:rPr>
      </w:pPr>
      <w:bookmarkStart w:id="6" w:name="bookmark6"/>
      <w:bookmarkStart w:id="7" w:name="bookmark7"/>
      <w:r w:rsidRPr="00131350">
        <w:rPr>
          <w:color w:val="000000"/>
          <w:sz w:val="22"/>
          <w:szCs w:val="22"/>
          <w:lang w:eastAsia="ru-RU" w:bidi="ru-RU"/>
        </w:rPr>
        <w:t>Промежуточная аттестация по учебной дисциплине.</w:t>
      </w:r>
      <w:bookmarkEnd w:id="6"/>
      <w:bookmarkEnd w:id="7"/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Промежуточная аттестация проводится с целью установления уровня и качества подготовки обучающихся ФГОС СПО по специальности</w:t>
      </w:r>
      <w:r>
        <w:rPr>
          <w:sz w:val="22"/>
          <w:szCs w:val="22"/>
        </w:rPr>
        <w:t xml:space="preserve"> </w:t>
      </w:r>
      <w:r w:rsidRPr="00131350">
        <w:rPr>
          <w:sz w:val="22"/>
          <w:szCs w:val="22"/>
        </w:rPr>
        <w:t xml:space="preserve">10.02.05 Обеспечение информационной безопасности автоматизированных </w:t>
      </w:r>
      <w:proofErr w:type="gramStart"/>
      <w:r w:rsidRPr="00131350">
        <w:rPr>
          <w:sz w:val="22"/>
          <w:szCs w:val="22"/>
        </w:rPr>
        <w:t>систем</w:t>
      </w:r>
      <w:r>
        <w:rPr>
          <w:sz w:val="22"/>
          <w:szCs w:val="22"/>
        </w:rPr>
        <w:t xml:space="preserve"> </w:t>
      </w:r>
      <w:r w:rsidRPr="00131350">
        <w:rPr>
          <w:color w:val="000000"/>
          <w:sz w:val="22"/>
          <w:szCs w:val="22"/>
          <w:lang w:eastAsia="ru-RU" w:bidi="ru-RU"/>
        </w:rPr>
        <w:t xml:space="preserve"> в</w:t>
      </w:r>
      <w:proofErr w:type="gramEnd"/>
      <w:r w:rsidRPr="00131350">
        <w:rPr>
          <w:color w:val="000000"/>
          <w:sz w:val="22"/>
          <w:szCs w:val="22"/>
          <w:lang w:eastAsia="ru-RU" w:bidi="ru-RU"/>
        </w:rPr>
        <w:t xml:space="preserve"> части требований к результатам освоения программы учебной дисциплины Психология</w:t>
      </w:r>
      <w:r>
        <w:rPr>
          <w:sz w:val="22"/>
          <w:szCs w:val="22"/>
        </w:rPr>
        <w:t xml:space="preserve"> </w:t>
      </w:r>
      <w:r w:rsidRPr="00131350">
        <w:rPr>
          <w:color w:val="000000"/>
          <w:sz w:val="22"/>
          <w:szCs w:val="22"/>
          <w:lang w:eastAsia="ru-RU" w:bidi="ru-RU"/>
        </w:rPr>
        <w:t>общения и определяет:</w:t>
      </w:r>
    </w:p>
    <w:p w:rsidR="00727B64" w:rsidRPr="00131350" w:rsidRDefault="00727B64" w:rsidP="00727B64">
      <w:pPr>
        <w:pStyle w:val="24"/>
        <w:shd w:val="clear" w:color="auto" w:fill="auto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- полноту и прочность теоретических знаний;</w:t>
      </w:r>
    </w:p>
    <w:p w:rsidR="00727B64" w:rsidRPr="00131350" w:rsidRDefault="00727B64" w:rsidP="00727B64">
      <w:pPr>
        <w:pStyle w:val="24"/>
        <w:shd w:val="clear" w:color="auto" w:fill="auto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 xml:space="preserve">- </w:t>
      </w:r>
      <w:proofErr w:type="spellStart"/>
      <w:r w:rsidRPr="00131350">
        <w:rPr>
          <w:color w:val="000000"/>
          <w:sz w:val="22"/>
          <w:szCs w:val="22"/>
          <w:lang w:eastAsia="ru-RU" w:bidi="ru-RU"/>
        </w:rPr>
        <w:t>сформированность</w:t>
      </w:r>
      <w:proofErr w:type="spellEnd"/>
      <w:r w:rsidRPr="00131350">
        <w:rPr>
          <w:color w:val="000000"/>
          <w:sz w:val="22"/>
          <w:szCs w:val="22"/>
          <w:lang w:eastAsia="ru-RU" w:bidi="ru-RU"/>
        </w:rPr>
        <w:t xml:space="preserve"> умения применять теоретические знания при решении практических задач в условиях, приближенных к будущей профессиональной деятельности.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Формой аттестации по учебной дисциплине является дифференцированный зачет. Дифференцированный зачет проводится в соответствии с графиком учебного процесса учебного плана ОГБПОУ «Саянский медицинский колледж» по завершению изучения дисциплины в течение семестра без четко выделенной сессии.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Информация о форме, сроках промежуточной аттестации по дисциплине доведена до сведения обучающихся на учебно-методическом стенде в начале семестра.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Дифференцированный зачет проводится в виде тестирования.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Для проведения дифференцированного зачета сформирован фонд оценочных средств, позволяющий оценить знания, умения, приобретенный учебный опыт. Оценочные средства составлены на основе рабочей программы учебной дисциплины и охватывают наиболее актуальные разделы и темы.</w:t>
      </w:r>
    </w:p>
    <w:p w:rsidR="00727B64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Задания для оценки освоения умений и усвоения знаний по учебной дисциплине, рекомендуемые для подготовки к дифференцированному зачету, доведены до сведения обучающихся на учебно-методическом стенде кабинета, в библиотеке.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</w:p>
    <w:p w:rsidR="00727B64" w:rsidRPr="00131350" w:rsidRDefault="00727B64" w:rsidP="00727B64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518"/>
        </w:tabs>
        <w:ind w:firstLine="800"/>
        <w:jc w:val="both"/>
        <w:rPr>
          <w:sz w:val="22"/>
          <w:szCs w:val="22"/>
        </w:rPr>
      </w:pPr>
      <w:bookmarkStart w:id="8" w:name="bookmark8"/>
      <w:bookmarkStart w:id="9" w:name="bookmark9"/>
      <w:r w:rsidRPr="00131350">
        <w:rPr>
          <w:color w:val="000000"/>
          <w:sz w:val="22"/>
          <w:szCs w:val="22"/>
          <w:lang w:eastAsia="ru-RU" w:bidi="ru-RU"/>
        </w:rPr>
        <w:t>Мониторинг эффективности образовательного процесса по учебной дисциплине.</w:t>
      </w:r>
      <w:bookmarkEnd w:id="8"/>
      <w:bookmarkEnd w:id="9"/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Контроль образовательных достижений обучающихся в виде срезов знаний проводится:</w:t>
      </w:r>
    </w:p>
    <w:p w:rsidR="00727B64" w:rsidRPr="00131350" w:rsidRDefault="00727B64" w:rsidP="00727B64">
      <w:pPr>
        <w:pStyle w:val="24"/>
        <w:shd w:val="clear" w:color="auto" w:fill="auto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- для определения уровня знаний и умений обучающихся;</w:t>
      </w:r>
    </w:p>
    <w:p w:rsidR="00727B64" w:rsidRPr="00131350" w:rsidRDefault="00727B64" w:rsidP="00727B64">
      <w:pPr>
        <w:pStyle w:val="24"/>
        <w:numPr>
          <w:ilvl w:val="0"/>
          <w:numId w:val="13"/>
        </w:numPr>
        <w:shd w:val="clear" w:color="auto" w:fill="auto"/>
        <w:tabs>
          <w:tab w:val="left" w:pos="255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для получения данных свидет</w:t>
      </w:r>
      <w:r>
        <w:rPr>
          <w:sz w:val="22"/>
          <w:szCs w:val="22"/>
        </w:rPr>
        <w:t xml:space="preserve">ельствующих о возможном снижения/повышения </w:t>
      </w:r>
      <w:r w:rsidRPr="00131350">
        <w:rPr>
          <w:color w:val="000000"/>
          <w:sz w:val="22"/>
          <w:szCs w:val="22"/>
          <w:lang w:eastAsia="ru-RU" w:bidi="ru-RU"/>
        </w:rPr>
        <w:t>качества преподавания и корректировки программы дисциплины;</w:t>
      </w:r>
    </w:p>
    <w:p w:rsidR="00727B64" w:rsidRPr="00131350" w:rsidRDefault="00727B64" w:rsidP="00727B64">
      <w:pPr>
        <w:pStyle w:val="24"/>
        <w:numPr>
          <w:ilvl w:val="0"/>
          <w:numId w:val="13"/>
        </w:numPr>
        <w:shd w:val="clear" w:color="auto" w:fill="auto"/>
        <w:tabs>
          <w:tab w:val="left" w:pos="250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для обеспечения самооценки качества реализации ППССЗ специальности.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Контроль осуществляется по истечении не менее трех месяцев после окончания изучения дисциплины в форме тестирования.</w:t>
      </w:r>
    </w:p>
    <w:p w:rsidR="00727B64" w:rsidRDefault="00727B64" w:rsidP="00727B64">
      <w:pPr>
        <w:pStyle w:val="24"/>
        <w:shd w:val="clear" w:color="auto" w:fill="auto"/>
        <w:tabs>
          <w:tab w:val="left" w:pos="390"/>
        </w:tabs>
        <w:jc w:val="both"/>
        <w:rPr>
          <w:b/>
          <w:bCs/>
          <w:sz w:val="22"/>
          <w:szCs w:val="22"/>
        </w:rPr>
      </w:pPr>
    </w:p>
    <w:p w:rsidR="00727B64" w:rsidRPr="00131350" w:rsidRDefault="00727B64" w:rsidP="00727B64">
      <w:pPr>
        <w:pStyle w:val="24"/>
        <w:numPr>
          <w:ilvl w:val="0"/>
          <w:numId w:val="31"/>
        </w:numPr>
        <w:shd w:val="clear" w:color="auto" w:fill="auto"/>
        <w:tabs>
          <w:tab w:val="left" w:pos="390"/>
        </w:tabs>
        <w:jc w:val="center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>Комплект заданий для подготовки обучающихся к оценке освоения умений и усвоения знаний по учебной дисциплине.</w:t>
      </w:r>
    </w:p>
    <w:p w:rsidR="00727B64" w:rsidRPr="00131350" w:rsidRDefault="00727B64" w:rsidP="00727B64">
      <w:pPr>
        <w:pStyle w:val="11"/>
        <w:keepNext/>
        <w:keepLines/>
        <w:shd w:val="clear" w:color="auto" w:fill="auto"/>
        <w:jc w:val="both"/>
        <w:rPr>
          <w:sz w:val="22"/>
          <w:szCs w:val="22"/>
        </w:rPr>
      </w:pPr>
      <w:bookmarkStart w:id="10" w:name="bookmark10"/>
      <w:bookmarkStart w:id="11" w:name="bookmark11"/>
      <w:r w:rsidRPr="00131350">
        <w:rPr>
          <w:color w:val="000000"/>
          <w:sz w:val="22"/>
          <w:szCs w:val="22"/>
          <w:lang w:eastAsia="ru-RU" w:bidi="ru-RU"/>
        </w:rPr>
        <w:t>2.1.Задания для подготовки обучающихся к текущему контролю</w:t>
      </w:r>
      <w:r>
        <w:rPr>
          <w:sz w:val="22"/>
          <w:szCs w:val="22"/>
        </w:rPr>
        <w:t xml:space="preserve"> </w:t>
      </w:r>
      <w:r w:rsidRPr="00131350">
        <w:rPr>
          <w:color w:val="000000"/>
          <w:sz w:val="22"/>
          <w:szCs w:val="22"/>
          <w:lang w:eastAsia="ru-RU" w:bidi="ru-RU"/>
        </w:rPr>
        <w:t>знаний, умений по учебной дисциплине.</w:t>
      </w:r>
      <w:bookmarkEnd w:id="10"/>
      <w:bookmarkEnd w:id="11"/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Для подготовки к практическим занятиям по каждому разделу (теме) составлены контрольные вопросы, задания для подготовки к оценке освоения умений.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Задания для подготовки обучающихся к текущему контролю по учебной дисциплине входят в состав учебно-методических комплексов тем дисциплины, хранятся у преподавателя.</w:t>
      </w:r>
    </w:p>
    <w:p w:rsidR="00727B64" w:rsidRPr="00131350" w:rsidRDefault="00727B64" w:rsidP="00727B64">
      <w:pPr>
        <w:pStyle w:val="24"/>
        <w:shd w:val="clear" w:color="auto" w:fill="auto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>2.2.Задания для подготовки обучающихся к промежуточной аттестации по учебной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403"/>
        <w:gridCol w:w="3739"/>
        <w:gridCol w:w="2616"/>
      </w:tblGrid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firstLine="200"/>
            </w:pPr>
            <w:r w:rsidRPr="00131350"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color w:val="000000"/>
                <w:lang w:eastAsia="ru-RU" w:bidi="ru-RU"/>
              </w:rPr>
              <w:t>Назначение задания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color w:val="000000"/>
                <w:lang w:eastAsia="ru-RU" w:bidi="ru-RU"/>
              </w:rPr>
              <w:t>Вид задания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color w:val="000000"/>
                <w:lang w:eastAsia="ru-RU" w:bidi="ru-RU"/>
              </w:rPr>
              <w:t>Примечание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Задания для подготовки обучающихся к дифференцированному зачету по учебной дисциплине.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Перечень вопросов для подготовки обучающихся к дифференцированному зачету.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tabs>
                <w:tab w:val="left" w:pos="2232"/>
              </w:tabs>
            </w:pPr>
            <w:r w:rsidRPr="00131350">
              <w:rPr>
                <w:color w:val="000000"/>
                <w:lang w:eastAsia="ru-RU" w:bidi="ru-RU"/>
              </w:rPr>
              <w:t>Приложение</w:t>
            </w:r>
            <w:r w:rsidRPr="00131350">
              <w:rPr>
                <w:color w:val="000000"/>
                <w:lang w:eastAsia="ru-RU" w:bidi="ru-RU"/>
              </w:rPr>
              <w:tab/>
              <w:t>1.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Перечень вопросов для подготовки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tabs>
                <w:tab w:val="left" w:pos="2266"/>
              </w:tabs>
            </w:pPr>
            <w:r w:rsidRPr="00131350">
              <w:rPr>
                <w:color w:val="000000"/>
                <w:lang w:eastAsia="ru-RU" w:bidi="ru-RU"/>
              </w:rPr>
              <w:t>обучающихся</w:t>
            </w:r>
            <w:r w:rsidRPr="00131350">
              <w:rPr>
                <w:color w:val="000000"/>
                <w:lang w:eastAsia="ru-RU" w:bidi="ru-RU"/>
              </w:rPr>
              <w:tab/>
              <w:t>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дифференцированному зачету.</w:t>
            </w:r>
          </w:p>
        </w:tc>
      </w:tr>
    </w:tbl>
    <w:p w:rsidR="00727B64" w:rsidRDefault="00727B64" w:rsidP="00727B64">
      <w:pPr>
        <w:pStyle w:val="24"/>
        <w:shd w:val="clear" w:color="auto" w:fill="auto"/>
        <w:ind w:firstLine="800"/>
        <w:jc w:val="both"/>
        <w:rPr>
          <w:b/>
          <w:bCs/>
          <w:sz w:val="22"/>
          <w:szCs w:val="22"/>
        </w:rPr>
      </w:pP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>3 Фонд оценочных средств для проверки освоения программы учебной дисциплины</w:t>
      </w:r>
    </w:p>
    <w:p w:rsidR="00727B64" w:rsidRPr="00131350" w:rsidRDefault="00727B64" w:rsidP="00727B64">
      <w:pPr>
        <w:pStyle w:val="11"/>
        <w:keepNext/>
        <w:keepLines/>
        <w:shd w:val="clear" w:color="auto" w:fill="auto"/>
        <w:ind w:firstLine="800"/>
        <w:jc w:val="both"/>
        <w:rPr>
          <w:sz w:val="22"/>
          <w:szCs w:val="22"/>
        </w:rPr>
      </w:pPr>
      <w:bookmarkStart w:id="12" w:name="bookmark12"/>
      <w:bookmarkStart w:id="13" w:name="bookmark13"/>
      <w:r w:rsidRPr="00131350">
        <w:rPr>
          <w:color w:val="000000"/>
          <w:sz w:val="22"/>
          <w:szCs w:val="22"/>
          <w:lang w:eastAsia="ru-RU" w:bidi="ru-RU"/>
        </w:rPr>
        <w:t>3.1 Фонд оценочных средств для текущего контроля по учебной дисциплине</w:t>
      </w:r>
      <w:bookmarkEnd w:id="12"/>
      <w:bookmarkEnd w:id="13"/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ФОС для текущего контроля по учебной дисциплине включает контрольно</w:t>
      </w:r>
      <w:r>
        <w:rPr>
          <w:sz w:val="22"/>
          <w:szCs w:val="22"/>
        </w:rPr>
        <w:t>-</w:t>
      </w:r>
      <w:r w:rsidRPr="00131350">
        <w:rPr>
          <w:color w:val="000000"/>
          <w:sz w:val="22"/>
          <w:szCs w:val="22"/>
          <w:lang w:eastAsia="ru-RU" w:bidi="ru-RU"/>
        </w:rPr>
        <w:t>оценочные материалы для проверки результатов освоения программы теоретического и практического курса учебной дисциплины.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Контрольно-оценочные материалы текущего контроля входят в состав учебно</w:t>
      </w:r>
      <w:r>
        <w:rPr>
          <w:sz w:val="22"/>
          <w:szCs w:val="22"/>
        </w:rPr>
        <w:t>-</w:t>
      </w:r>
      <w:r w:rsidRPr="00131350">
        <w:rPr>
          <w:color w:val="000000"/>
          <w:sz w:val="22"/>
          <w:szCs w:val="22"/>
          <w:lang w:eastAsia="ru-RU" w:bidi="ru-RU"/>
        </w:rPr>
        <w:t>методических тем учебной дисциплины, хранятся у преподавателя (Приложение 2).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Применяется различные формы и методы текущего контроля учебной дисциплины (таблица 2). В ходе текущего контроля отслеживается формирование общих и профессиональных компетенций через наблюдение за деятельностью обучающегося (проявление интереса к дисциплине, участие в кружковой работе, НИРС, олимпиадах; эффективный поиск, отбор и использование дополнительной литературы; работа в команде, пропаганда здорового образа жизни и др.).</w:t>
      </w:r>
    </w:p>
    <w:p w:rsidR="00727B64" w:rsidRPr="00131350" w:rsidRDefault="00727B64" w:rsidP="00727B64">
      <w:pPr>
        <w:pStyle w:val="24"/>
        <w:shd w:val="clear" w:color="auto" w:fill="auto"/>
        <w:ind w:right="500"/>
        <w:jc w:val="right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Таблица 2</w:t>
      </w:r>
    </w:p>
    <w:p w:rsidR="00727B64" w:rsidRPr="00131350" w:rsidRDefault="00727B64" w:rsidP="00727B64">
      <w:pPr>
        <w:pStyle w:val="ad"/>
        <w:shd w:val="clear" w:color="auto" w:fill="auto"/>
        <w:ind w:left="811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Формы и методы текущего контроля успеваемости учебной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843"/>
        <w:gridCol w:w="2270"/>
        <w:gridCol w:w="1498"/>
        <w:gridCol w:w="1598"/>
      </w:tblGrid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091" w:type="dxa"/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ind w:firstLine="400"/>
            </w:pPr>
            <w:r w:rsidRPr="00131350">
              <w:rPr>
                <w:color w:val="000000"/>
                <w:lang w:eastAsia="ru-RU" w:bidi="ru-RU"/>
              </w:rPr>
              <w:t>и формируемые общи</w:t>
            </w:r>
          </w:p>
        </w:tc>
        <w:tc>
          <w:tcPr>
            <w:tcW w:w="5611" w:type="dxa"/>
            <w:gridSpan w:val="3"/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color w:val="000000"/>
                <w:lang w:eastAsia="ru-RU" w:bidi="ru-RU"/>
              </w:rPr>
              <w:t>и профессиональные компетенции по темам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(разделам).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b/>
                <w:bCs/>
                <w:color w:val="000000"/>
                <w:lang w:eastAsia="ru-RU" w:bidi="ru-RU"/>
              </w:rPr>
              <w:t>Элемент учебной дисциплины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b/>
                <w:bCs/>
                <w:color w:val="000000"/>
                <w:lang w:eastAsia="ru-RU" w:bidi="ru-RU"/>
              </w:rPr>
              <w:t>Форма и методы контроля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b/>
                <w:bCs/>
                <w:color w:val="000000"/>
                <w:lang w:eastAsia="ru-RU" w:bidi="ru-RU"/>
              </w:rPr>
              <w:t>Проверяе</w:t>
            </w:r>
            <w:r w:rsidRPr="00131350">
              <w:rPr>
                <w:b/>
                <w:bCs/>
                <w:color w:val="000000"/>
                <w:lang w:eastAsia="ru-RU" w:bidi="ru-RU"/>
              </w:rPr>
              <w:softHyphen/>
              <w:t>мые У, 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proofErr w:type="spellStart"/>
            <w:proofErr w:type="gramStart"/>
            <w:r w:rsidRPr="00131350">
              <w:rPr>
                <w:b/>
                <w:bCs/>
                <w:color w:val="000000"/>
                <w:lang w:eastAsia="ru-RU" w:bidi="ru-RU"/>
              </w:rPr>
              <w:t>Формируе</w:t>
            </w:r>
            <w:proofErr w:type="spellEnd"/>
            <w:r w:rsidRPr="00131350">
              <w:rPr>
                <w:b/>
                <w:bCs/>
                <w:color w:val="000000"/>
                <w:lang w:eastAsia="ru-RU" w:bidi="ru-RU"/>
              </w:rPr>
              <w:t xml:space="preserve">- </w:t>
            </w:r>
            <w:proofErr w:type="spellStart"/>
            <w:r w:rsidRPr="00131350">
              <w:rPr>
                <w:b/>
                <w:bCs/>
                <w:color w:val="000000"/>
                <w:lang w:eastAsia="ru-RU" w:bidi="ru-RU"/>
              </w:rPr>
              <w:t>мые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 w:rsidRPr="00131350">
              <w:rPr>
                <w:b/>
                <w:bCs/>
                <w:color w:val="000000"/>
                <w:lang w:eastAsia="ru-RU" w:bidi="ru-RU"/>
              </w:rPr>
              <w:t xml:space="preserve">ОК 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b/>
                <w:bCs/>
                <w:color w:val="000000"/>
                <w:lang w:eastAsia="ru-RU" w:bidi="ru-RU"/>
              </w:rPr>
              <w:t>Формы контроля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b/>
                <w:bCs/>
                <w:color w:val="000000"/>
                <w:lang w:eastAsia="ru-RU" w:bidi="ru-RU"/>
              </w:rPr>
              <w:t>Методы контроля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Тема 1.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Проблема общения в психологии и профессиональной деятельности медицинских 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Фронтальный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Индивидуальный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Устный контроль Оценка выполнения внеаудиторной самостоятельной работы (ВСР)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У.1, 2.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З.1,2,3,6,7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ОК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>
              <w:t>1,3,4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Тема 2.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tabs>
                <w:tab w:val="left" w:pos="1973"/>
              </w:tabs>
            </w:pPr>
            <w:r w:rsidRPr="00131350">
              <w:rPr>
                <w:color w:val="000000"/>
                <w:lang w:eastAsia="ru-RU" w:bidi="ru-RU"/>
              </w:rPr>
              <w:t>Перцептивная</w:t>
            </w:r>
            <w:r w:rsidRPr="00131350">
              <w:rPr>
                <w:color w:val="000000"/>
                <w:lang w:eastAsia="ru-RU" w:bidi="ru-RU"/>
              </w:rPr>
              <w:tab/>
              <w:t>функция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Фронтальный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Индивидуальный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Устный контроль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Оценка выполнения ВСР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У.1, 2. З.2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ОК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>
              <w:t>1,3,4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Тема 3.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Интерактивная функция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Фронтальный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Устный контроль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Оценка выполнения ВСР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У.1, 2.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З.2,4,8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ОК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>
              <w:t>1,3,4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val="161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Тема 4.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Коммуникативная функция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Фронтальный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Индивидуальный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Устный контроль Тестовый контроль Ситуационные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задачи</w:t>
            </w:r>
          </w:p>
          <w:p w:rsidR="00727B64" w:rsidRPr="00131350" w:rsidRDefault="00727B64" w:rsidP="00955F22">
            <w:pPr>
              <w:pStyle w:val="a7"/>
            </w:pPr>
            <w:r w:rsidRPr="00131350">
              <w:rPr>
                <w:color w:val="000000"/>
                <w:lang w:eastAsia="ru-RU" w:bidi="ru-RU"/>
              </w:rPr>
              <w:t>Оценка выполнения ВСР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У.1, 2.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З.2,5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ОК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>
              <w:t>1,3,4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Тема 5.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Психологические особенности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Фронтальный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Индивидуальный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Устный контроль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Оценка выполнения ВСР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У.1, 2. З.1,2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ОК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>
              <w:t>1,3,4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Тема 6.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Участники процесса общения в системе социальных связей и отношений.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Фронтальный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Индивидуальный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Устный контроль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Оценка выполнения ВСР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У.1, 2.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З.3,4,5,6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ОК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>
              <w:t>1,3,4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Тема 7.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Деловое общение.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Фронтальный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Индивидуальный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Устный контроль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Оценка выполнения ВСР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У.1, 2.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З.2,3,5,6,7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ОК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>
              <w:t>1,3,4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141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Тема 8.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Конфликты в профессиональной деятельности медицинских 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Фронтальный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 xml:space="preserve">Устный контроль </w:t>
            </w:r>
            <w:proofErr w:type="gramStart"/>
            <w:r w:rsidRPr="00131350">
              <w:rPr>
                <w:color w:val="000000"/>
                <w:lang w:eastAsia="ru-RU" w:bidi="ru-RU"/>
              </w:rPr>
              <w:t>Терминологически</w:t>
            </w:r>
            <w:proofErr w:type="gramEnd"/>
            <w:r w:rsidRPr="00131350">
              <w:rPr>
                <w:color w:val="000000"/>
                <w:lang w:eastAsia="ru-RU" w:bidi="ru-RU"/>
              </w:rPr>
              <w:t xml:space="preserve"> й диктант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Оценка выполнения ВСР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У.1, 2.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З.3,4,5,6,7,8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 w:rsidRPr="00131350">
              <w:rPr>
                <w:color w:val="000000"/>
                <w:lang w:eastAsia="ru-RU" w:bidi="ru-RU"/>
              </w:rPr>
              <w:t>ОК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  <w:r>
              <w:t>1,3,4</w:t>
            </w:r>
          </w:p>
          <w:p w:rsidR="00727B64" w:rsidRPr="00131350" w:rsidRDefault="00727B64" w:rsidP="00955F22">
            <w:pPr>
              <w:pStyle w:val="a7"/>
              <w:shd w:val="clear" w:color="auto" w:fill="auto"/>
              <w:jc w:val="both"/>
            </w:pPr>
          </w:p>
        </w:tc>
      </w:tr>
    </w:tbl>
    <w:p w:rsidR="00727B64" w:rsidRPr="00131350" w:rsidRDefault="00727B64" w:rsidP="00727B64">
      <w:pPr>
        <w:spacing w:after="0" w:line="240" w:lineRule="auto"/>
        <w:rPr>
          <w:rFonts w:ascii="Times New Roman" w:hAnsi="Times New Roman"/>
        </w:rPr>
      </w:pP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Показатели результатов текущего контроля по теоретическим и практическим занятиям учебной дисциплины выставляются в соответствующие графы «Журнала учета образовательного процесса» в виде отметок по пятибалльной системе.</w:t>
      </w:r>
    </w:p>
    <w:p w:rsidR="00727B64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Показатель результатов текущего контроля по учебной дисциплине вносится в соответствующую графу бланка «Ведомость текущей успеваемости» в виде отметок по пятибалльной шкале, заверяется подписью преподавателя.</w:t>
      </w:r>
    </w:p>
    <w:p w:rsidR="00727B64" w:rsidRPr="00131350" w:rsidRDefault="00727B64" w:rsidP="00727B64">
      <w:pPr>
        <w:pStyle w:val="24"/>
        <w:shd w:val="clear" w:color="auto" w:fill="auto"/>
        <w:ind w:firstLine="800"/>
        <w:jc w:val="both"/>
        <w:rPr>
          <w:sz w:val="22"/>
          <w:szCs w:val="22"/>
        </w:rPr>
      </w:pPr>
    </w:p>
    <w:p w:rsidR="00727B64" w:rsidRPr="00131350" w:rsidRDefault="00727B64" w:rsidP="00727B64">
      <w:pPr>
        <w:pStyle w:val="11"/>
        <w:keepNext/>
        <w:keepLines/>
        <w:numPr>
          <w:ilvl w:val="0"/>
          <w:numId w:val="14"/>
        </w:numPr>
        <w:shd w:val="clear" w:color="auto" w:fill="auto"/>
        <w:tabs>
          <w:tab w:val="left" w:pos="665"/>
        </w:tabs>
        <w:jc w:val="both"/>
        <w:rPr>
          <w:sz w:val="22"/>
          <w:szCs w:val="22"/>
        </w:rPr>
      </w:pPr>
      <w:bookmarkStart w:id="14" w:name="bookmark14"/>
      <w:bookmarkStart w:id="15" w:name="bookmark15"/>
      <w:r w:rsidRPr="00131350">
        <w:rPr>
          <w:color w:val="000000"/>
          <w:sz w:val="22"/>
          <w:szCs w:val="22"/>
          <w:lang w:eastAsia="ru-RU" w:bidi="ru-RU"/>
        </w:rPr>
        <w:t>Фонд оценочных средств для промежуточной аттестации по учебной дисциплине</w:t>
      </w:r>
      <w:bookmarkEnd w:id="14"/>
      <w:bookmarkEnd w:id="15"/>
    </w:p>
    <w:p w:rsidR="00727B64" w:rsidRPr="00131350" w:rsidRDefault="00727B64" w:rsidP="00727B64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829"/>
        </w:tabs>
        <w:jc w:val="both"/>
        <w:rPr>
          <w:sz w:val="22"/>
          <w:szCs w:val="22"/>
        </w:rPr>
      </w:pPr>
      <w:bookmarkStart w:id="16" w:name="bookmark16"/>
      <w:bookmarkStart w:id="17" w:name="bookmark17"/>
      <w:r w:rsidRPr="00131350">
        <w:rPr>
          <w:color w:val="000000"/>
          <w:sz w:val="22"/>
          <w:szCs w:val="22"/>
          <w:lang w:eastAsia="ru-RU" w:bidi="ru-RU"/>
        </w:rPr>
        <w:t>Пакет преподавателя</w:t>
      </w:r>
      <w:bookmarkEnd w:id="16"/>
      <w:bookmarkEnd w:id="17"/>
    </w:p>
    <w:p w:rsidR="00727B64" w:rsidRPr="00131350" w:rsidRDefault="00727B64" w:rsidP="00727B64">
      <w:pPr>
        <w:pStyle w:val="24"/>
        <w:shd w:val="clear" w:color="auto" w:fill="auto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- условия проведения дифференцированного зачета по учебной дисциплине.</w:t>
      </w:r>
    </w:p>
    <w:p w:rsidR="00727B64" w:rsidRPr="00131350" w:rsidRDefault="00727B64" w:rsidP="00727B64">
      <w:pPr>
        <w:pStyle w:val="24"/>
        <w:shd w:val="clear" w:color="auto" w:fill="auto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 xml:space="preserve">Место проведения: учебный кабинет </w:t>
      </w:r>
      <w:r w:rsidRPr="00131350">
        <w:rPr>
          <w:color w:val="000000"/>
          <w:sz w:val="22"/>
          <w:szCs w:val="22"/>
          <w:u w:val="single"/>
          <w:lang w:eastAsia="ru-RU" w:bidi="ru-RU"/>
        </w:rPr>
        <w:t>Психологии.</w:t>
      </w:r>
    </w:p>
    <w:p w:rsidR="00727B64" w:rsidRPr="00131350" w:rsidRDefault="00727B64" w:rsidP="00727B64">
      <w:pPr>
        <w:pStyle w:val="24"/>
        <w:shd w:val="clear" w:color="auto" w:fill="auto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Количество вариантов - 2.</w:t>
      </w:r>
    </w:p>
    <w:p w:rsidR="00727B64" w:rsidRPr="00131350" w:rsidRDefault="00727B64" w:rsidP="00727B64">
      <w:pPr>
        <w:pStyle w:val="24"/>
        <w:shd w:val="clear" w:color="auto" w:fill="auto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Время выполнения задания - 45 минут.</w:t>
      </w:r>
    </w:p>
    <w:p w:rsidR="00727B64" w:rsidRPr="00131350" w:rsidRDefault="00727B64" w:rsidP="00727B64">
      <w:pPr>
        <w:pStyle w:val="24"/>
        <w:shd w:val="clear" w:color="auto" w:fill="auto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- критерии оценки освоения программы учебной дисциплины.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 xml:space="preserve">Оценка «5» (отлично) </w:t>
      </w:r>
      <w:r w:rsidRPr="00131350">
        <w:rPr>
          <w:color w:val="000000"/>
          <w:sz w:val="22"/>
          <w:szCs w:val="22"/>
          <w:lang w:eastAsia="ru-RU" w:bidi="ru-RU"/>
        </w:rPr>
        <w:t>- выставляется обучающемуся, допустившему до 10 % ошибок в тестовом задании.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 xml:space="preserve">Оценка «4» (хорошо) </w:t>
      </w:r>
      <w:r w:rsidRPr="00131350">
        <w:rPr>
          <w:color w:val="000000"/>
          <w:sz w:val="22"/>
          <w:szCs w:val="22"/>
          <w:lang w:eastAsia="ru-RU" w:bidi="ru-RU"/>
        </w:rPr>
        <w:t>- выставляется обучающемуся, допустившему до 24 % ошибок в тестовом задании.</w:t>
      </w:r>
    </w:p>
    <w:p w:rsidR="00727B64" w:rsidRPr="00131350" w:rsidRDefault="00727B64" w:rsidP="00727B64">
      <w:pPr>
        <w:pStyle w:val="24"/>
        <w:shd w:val="clear" w:color="auto" w:fill="auto"/>
        <w:tabs>
          <w:tab w:val="left" w:pos="8261"/>
        </w:tabs>
        <w:ind w:firstLine="72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 xml:space="preserve">Оценка «3» (удовлетворительно) </w:t>
      </w:r>
      <w:r w:rsidRPr="00131350">
        <w:rPr>
          <w:color w:val="000000"/>
          <w:sz w:val="22"/>
          <w:szCs w:val="22"/>
          <w:lang w:eastAsia="ru-RU" w:bidi="ru-RU"/>
        </w:rPr>
        <w:t>-выставляется</w:t>
      </w:r>
      <w:r w:rsidRPr="00131350">
        <w:rPr>
          <w:color w:val="000000"/>
          <w:sz w:val="22"/>
          <w:szCs w:val="22"/>
          <w:lang w:eastAsia="ru-RU" w:bidi="ru-RU"/>
        </w:rPr>
        <w:tab/>
        <w:t>обучающемуся,</w:t>
      </w:r>
    </w:p>
    <w:p w:rsidR="00727B64" w:rsidRPr="00131350" w:rsidRDefault="00727B64" w:rsidP="00727B64">
      <w:pPr>
        <w:pStyle w:val="24"/>
        <w:shd w:val="clear" w:color="auto" w:fill="auto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допустившему до 39 % ошибок в тестовом задании.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 xml:space="preserve">Оценка «2» (неудовлетворительно) </w:t>
      </w:r>
      <w:r w:rsidRPr="00131350">
        <w:rPr>
          <w:color w:val="000000"/>
          <w:sz w:val="22"/>
          <w:szCs w:val="22"/>
          <w:lang w:eastAsia="ru-RU" w:bidi="ru-RU"/>
        </w:rPr>
        <w:t>-обучающийся допустил более 40 % ошибок в тестовом задании.</w:t>
      </w:r>
    </w:p>
    <w:p w:rsidR="00727B64" w:rsidRPr="00131350" w:rsidRDefault="00727B64" w:rsidP="00727B64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829"/>
        </w:tabs>
        <w:jc w:val="both"/>
        <w:rPr>
          <w:sz w:val="22"/>
          <w:szCs w:val="22"/>
        </w:rPr>
      </w:pPr>
      <w:bookmarkStart w:id="18" w:name="bookmark18"/>
      <w:bookmarkStart w:id="19" w:name="bookmark19"/>
      <w:r w:rsidRPr="00131350">
        <w:rPr>
          <w:color w:val="000000"/>
          <w:sz w:val="22"/>
          <w:szCs w:val="22"/>
          <w:lang w:eastAsia="ru-RU" w:bidi="ru-RU"/>
        </w:rPr>
        <w:t>Задания для обучающихся</w:t>
      </w:r>
      <w:bookmarkEnd w:id="18"/>
      <w:bookmarkEnd w:id="19"/>
    </w:p>
    <w:p w:rsidR="00727B64" w:rsidRPr="00131350" w:rsidRDefault="00727B64" w:rsidP="00727B64">
      <w:pPr>
        <w:pStyle w:val="24"/>
        <w:numPr>
          <w:ilvl w:val="0"/>
          <w:numId w:val="13"/>
        </w:numPr>
        <w:shd w:val="clear" w:color="auto" w:fill="auto"/>
        <w:tabs>
          <w:tab w:val="left" w:pos="291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вид контрольно-оценочных средств: контрольная работа (Приложение 3. Контрольная работа для дифференцированного зачета с эталонами ответов).</w:t>
      </w:r>
    </w:p>
    <w:p w:rsidR="00727B64" w:rsidRPr="00131350" w:rsidRDefault="00727B64" w:rsidP="00727B64">
      <w:pPr>
        <w:pStyle w:val="24"/>
        <w:numPr>
          <w:ilvl w:val="0"/>
          <w:numId w:val="13"/>
        </w:numPr>
        <w:shd w:val="clear" w:color="auto" w:fill="auto"/>
        <w:tabs>
          <w:tab w:val="left" w:pos="291"/>
        </w:tabs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структура контрольно-оценочных средств: тестовый контроль с выбором одного правильного ответа.</w:t>
      </w:r>
    </w:p>
    <w:p w:rsidR="00727B64" w:rsidRPr="00131350" w:rsidRDefault="00727B64" w:rsidP="00727B64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829"/>
        </w:tabs>
        <w:jc w:val="both"/>
        <w:rPr>
          <w:sz w:val="22"/>
          <w:szCs w:val="22"/>
        </w:rPr>
      </w:pPr>
      <w:bookmarkStart w:id="20" w:name="bookmark20"/>
      <w:bookmarkStart w:id="21" w:name="bookmark21"/>
      <w:r w:rsidRPr="00131350">
        <w:rPr>
          <w:color w:val="000000"/>
          <w:sz w:val="22"/>
          <w:szCs w:val="22"/>
          <w:lang w:eastAsia="ru-RU" w:bidi="ru-RU"/>
        </w:rPr>
        <w:t>Регистрация результатов освоения учебной дисциплины</w:t>
      </w:r>
      <w:bookmarkEnd w:id="20"/>
      <w:bookmarkEnd w:id="21"/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Оценка фиксируется преподавателем в соответствующей графе бланка «Ведомость промежуточной аттестации».</w:t>
      </w:r>
    </w:p>
    <w:p w:rsidR="00727B64" w:rsidRPr="00131350" w:rsidRDefault="00727B64" w:rsidP="00727B64">
      <w:pPr>
        <w:pStyle w:val="24"/>
        <w:numPr>
          <w:ilvl w:val="1"/>
          <w:numId w:val="15"/>
        </w:numPr>
        <w:shd w:val="clear" w:color="auto" w:fill="auto"/>
        <w:tabs>
          <w:tab w:val="left" w:pos="829"/>
        </w:tabs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>Фонд оценочных материалов для проведения мониторинга эффективности образовательного процесса</w:t>
      </w:r>
    </w:p>
    <w:p w:rsidR="00727B64" w:rsidRPr="00131350" w:rsidRDefault="00727B64" w:rsidP="00727B64">
      <w:pPr>
        <w:pStyle w:val="11"/>
        <w:keepNext/>
        <w:keepLines/>
        <w:numPr>
          <w:ilvl w:val="2"/>
          <w:numId w:val="15"/>
        </w:numPr>
        <w:shd w:val="clear" w:color="auto" w:fill="auto"/>
        <w:tabs>
          <w:tab w:val="left" w:pos="829"/>
        </w:tabs>
        <w:jc w:val="both"/>
        <w:rPr>
          <w:sz w:val="22"/>
          <w:szCs w:val="22"/>
        </w:rPr>
      </w:pPr>
      <w:bookmarkStart w:id="22" w:name="bookmark22"/>
      <w:bookmarkStart w:id="23" w:name="bookmark23"/>
      <w:r w:rsidRPr="00131350">
        <w:rPr>
          <w:color w:val="000000"/>
          <w:sz w:val="22"/>
          <w:szCs w:val="22"/>
          <w:lang w:eastAsia="ru-RU" w:bidi="ru-RU"/>
        </w:rPr>
        <w:t>Вид контрольно-оценочных материалов</w:t>
      </w:r>
      <w:bookmarkEnd w:id="22"/>
      <w:bookmarkEnd w:id="23"/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Для проведения среза знаний по дисциплине составлены тестовые задания закрытой формы с</w:t>
      </w:r>
      <w:r>
        <w:rPr>
          <w:sz w:val="22"/>
          <w:szCs w:val="22"/>
        </w:rPr>
        <w:t xml:space="preserve"> </w:t>
      </w:r>
      <w:r w:rsidRPr="00131350">
        <w:rPr>
          <w:color w:val="000000"/>
          <w:sz w:val="22"/>
          <w:szCs w:val="22"/>
          <w:lang w:eastAsia="ru-RU" w:bidi="ru-RU"/>
        </w:rPr>
        <w:t>выбором одного ответа.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Количество вариантов- 2.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 xml:space="preserve">Количество заданий в одном варианте - 20 (Приложение </w:t>
      </w:r>
      <w:proofErr w:type="gramStart"/>
      <w:r w:rsidRPr="00131350">
        <w:rPr>
          <w:color w:val="000000"/>
          <w:sz w:val="22"/>
          <w:szCs w:val="22"/>
          <w:lang w:eastAsia="ru-RU" w:bidi="ru-RU"/>
        </w:rPr>
        <w:t>4 .Тестовые</w:t>
      </w:r>
      <w:proofErr w:type="gramEnd"/>
      <w:r w:rsidRPr="00131350">
        <w:rPr>
          <w:color w:val="000000"/>
          <w:sz w:val="22"/>
          <w:szCs w:val="22"/>
          <w:lang w:eastAsia="ru-RU" w:bidi="ru-RU"/>
        </w:rPr>
        <w:t xml:space="preserve"> задания для проведения мониторинга эффективности образовательного процесса по дисциплине «Психология общения»).</w:t>
      </w:r>
    </w:p>
    <w:p w:rsidR="00727B64" w:rsidRPr="00131350" w:rsidRDefault="00727B64" w:rsidP="00727B64">
      <w:pPr>
        <w:pStyle w:val="11"/>
        <w:keepNext/>
        <w:keepLines/>
        <w:numPr>
          <w:ilvl w:val="2"/>
          <w:numId w:val="15"/>
        </w:numPr>
        <w:shd w:val="clear" w:color="auto" w:fill="auto"/>
        <w:tabs>
          <w:tab w:val="left" w:pos="829"/>
        </w:tabs>
        <w:jc w:val="both"/>
        <w:rPr>
          <w:sz w:val="22"/>
          <w:szCs w:val="22"/>
        </w:rPr>
      </w:pPr>
      <w:bookmarkStart w:id="24" w:name="bookmark24"/>
      <w:bookmarkStart w:id="25" w:name="bookmark25"/>
      <w:r w:rsidRPr="00131350">
        <w:rPr>
          <w:color w:val="000000"/>
          <w:sz w:val="22"/>
          <w:szCs w:val="22"/>
          <w:lang w:eastAsia="ru-RU" w:bidi="ru-RU"/>
        </w:rPr>
        <w:t>Критерии оценки результатов освоения умений и усвоения знаний по учебной дисциплине</w:t>
      </w:r>
      <w:bookmarkEnd w:id="24"/>
      <w:bookmarkEnd w:id="25"/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При проведении контроля в тестовой форме преподавателем определяется процент</w:t>
      </w:r>
      <w:r>
        <w:rPr>
          <w:sz w:val="22"/>
          <w:szCs w:val="22"/>
        </w:rPr>
        <w:t xml:space="preserve"> </w:t>
      </w:r>
      <w:r w:rsidRPr="00131350">
        <w:rPr>
          <w:color w:val="000000"/>
          <w:sz w:val="22"/>
          <w:szCs w:val="22"/>
          <w:lang w:eastAsia="ru-RU" w:bidi="ru-RU"/>
        </w:rPr>
        <w:t>результативности теста: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 xml:space="preserve">«5» (отлично) </w:t>
      </w:r>
      <w:r w:rsidRPr="00131350">
        <w:rPr>
          <w:color w:val="000000"/>
          <w:sz w:val="22"/>
          <w:szCs w:val="22"/>
          <w:lang w:eastAsia="ru-RU" w:bidi="ru-RU"/>
        </w:rPr>
        <w:t>- от 90 до 100 % правильных ответов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 xml:space="preserve">«4» (хорошо) </w:t>
      </w:r>
      <w:r w:rsidRPr="00131350">
        <w:rPr>
          <w:color w:val="000000"/>
          <w:sz w:val="22"/>
          <w:szCs w:val="22"/>
          <w:lang w:eastAsia="ru-RU" w:bidi="ru-RU"/>
        </w:rPr>
        <w:t>- от 76 до 89 % правильных ответов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 xml:space="preserve">«3» (удовлетворительно) </w:t>
      </w:r>
      <w:r w:rsidRPr="00131350">
        <w:rPr>
          <w:color w:val="000000"/>
          <w:sz w:val="22"/>
          <w:szCs w:val="22"/>
          <w:lang w:eastAsia="ru-RU" w:bidi="ru-RU"/>
        </w:rPr>
        <w:t>- от 61 до 75 % правильных ответов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b/>
          <w:bCs/>
          <w:color w:val="000000"/>
          <w:sz w:val="22"/>
          <w:szCs w:val="22"/>
          <w:lang w:eastAsia="ru-RU" w:bidi="ru-RU"/>
        </w:rPr>
        <w:t xml:space="preserve">«2» (неудовлетворительно) </w:t>
      </w:r>
      <w:r w:rsidRPr="00131350">
        <w:rPr>
          <w:color w:val="000000"/>
          <w:sz w:val="22"/>
          <w:szCs w:val="22"/>
          <w:lang w:eastAsia="ru-RU" w:bidi="ru-RU"/>
        </w:rPr>
        <w:t>- 60 % и менее правильных ответов</w:t>
      </w:r>
    </w:p>
    <w:p w:rsidR="00727B64" w:rsidRPr="00131350" w:rsidRDefault="00727B64" w:rsidP="00727B64">
      <w:pPr>
        <w:pStyle w:val="11"/>
        <w:keepNext/>
        <w:keepLines/>
        <w:numPr>
          <w:ilvl w:val="2"/>
          <w:numId w:val="15"/>
        </w:numPr>
        <w:shd w:val="clear" w:color="auto" w:fill="auto"/>
        <w:tabs>
          <w:tab w:val="left" w:pos="829"/>
        </w:tabs>
        <w:jc w:val="both"/>
        <w:rPr>
          <w:sz w:val="22"/>
          <w:szCs w:val="22"/>
        </w:rPr>
      </w:pPr>
      <w:bookmarkStart w:id="26" w:name="bookmark26"/>
      <w:bookmarkStart w:id="27" w:name="bookmark27"/>
      <w:r w:rsidRPr="00131350">
        <w:rPr>
          <w:color w:val="000000"/>
          <w:sz w:val="22"/>
          <w:szCs w:val="22"/>
          <w:lang w:eastAsia="ru-RU" w:bidi="ru-RU"/>
        </w:rPr>
        <w:t>Регистрация показателей результатов освоения учебной дисциплины</w:t>
      </w:r>
      <w:bookmarkEnd w:id="26"/>
      <w:bookmarkEnd w:id="27"/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При проверке выполнения тестовых заданий преподаватель отмечает количество ошибок, определяет</w:t>
      </w:r>
      <w:r>
        <w:rPr>
          <w:sz w:val="22"/>
          <w:szCs w:val="22"/>
        </w:rPr>
        <w:t xml:space="preserve"> </w:t>
      </w:r>
      <w:r w:rsidRPr="00131350">
        <w:rPr>
          <w:color w:val="000000"/>
          <w:sz w:val="22"/>
          <w:szCs w:val="22"/>
          <w:lang w:eastAsia="ru-RU" w:bidi="ru-RU"/>
        </w:rPr>
        <w:t>процент результативности теста, выставляет оценку. Оценка заверяется подписью преподавателя.</w:t>
      </w:r>
    </w:p>
    <w:p w:rsidR="00727B64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Оценка фиксируется преподавателем в соответствующей графе бланка «Ведомость результатов</w:t>
      </w:r>
      <w:r>
        <w:rPr>
          <w:sz w:val="22"/>
          <w:szCs w:val="22"/>
        </w:rPr>
        <w:t xml:space="preserve"> </w:t>
      </w:r>
      <w:r w:rsidRPr="00131350">
        <w:rPr>
          <w:color w:val="000000"/>
          <w:sz w:val="22"/>
          <w:szCs w:val="22"/>
          <w:lang w:eastAsia="ru-RU" w:bidi="ru-RU"/>
        </w:rPr>
        <w:t xml:space="preserve">контрольного среза </w:t>
      </w:r>
      <w:proofErr w:type="gramStart"/>
      <w:r w:rsidRPr="00131350">
        <w:rPr>
          <w:color w:val="000000"/>
          <w:sz w:val="22"/>
          <w:szCs w:val="22"/>
          <w:lang w:eastAsia="ru-RU" w:bidi="ru-RU"/>
        </w:rPr>
        <w:t>знаний</w:t>
      </w:r>
      <w:proofErr w:type="gramEnd"/>
      <w:r w:rsidRPr="00131350">
        <w:rPr>
          <w:color w:val="000000"/>
          <w:sz w:val="22"/>
          <w:szCs w:val="22"/>
          <w:lang w:eastAsia="ru-RU" w:bidi="ru-RU"/>
        </w:rPr>
        <w:t xml:space="preserve"> обучающихся», заверяется подписью преподавателя</w:t>
      </w:r>
      <w:r>
        <w:rPr>
          <w:sz w:val="22"/>
          <w:szCs w:val="22"/>
        </w:rPr>
        <w:t xml:space="preserve"> </w:t>
      </w:r>
    </w:p>
    <w:p w:rsidR="00727B64" w:rsidRPr="00131350" w:rsidRDefault="00727B64" w:rsidP="00727B64">
      <w:pPr>
        <w:pStyle w:val="24"/>
        <w:shd w:val="clear" w:color="auto" w:fill="auto"/>
        <w:ind w:firstLine="720"/>
        <w:jc w:val="both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Перечень приложений к фонду оценочных средств</w:t>
      </w:r>
      <w:r w:rsidRPr="00131350">
        <w:rPr>
          <w:color w:val="000000"/>
          <w:sz w:val="22"/>
          <w:szCs w:val="22"/>
          <w:lang w:eastAsia="ru-RU" w:bidi="ru-RU"/>
        </w:rPr>
        <w:br/>
        <w:t>по учебной дисциплине Психология общения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7512"/>
      </w:tblGrid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firstLine="200"/>
            </w:pPr>
            <w:r w:rsidRPr="00131350">
              <w:rPr>
                <w:color w:val="000000"/>
                <w:lang w:eastAsia="ru-RU" w:bidi="ru-RU"/>
              </w:rPr>
              <w:t>Номер приложения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center"/>
            </w:pPr>
            <w:r w:rsidRPr="00131350">
              <w:rPr>
                <w:color w:val="000000"/>
                <w:lang w:eastAsia="ru-RU" w:bidi="ru-RU"/>
              </w:rPr>
              <w:t>Название приложения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Приложение 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tabs>
                <w:tab w:val="left" w:pos="5246"/>
              </w:tabs>
            </w:pPr>
            <w:r w:rsidRPr="00131350">
              <w:rPr>
                <w:color w:val="000000"/>
                <w:lang w:eastAsia="ru-RU" w:bidi="ru-RU"/>
              </w:rPr>
              <w:t>Перечень вопросов для подготовки</w:t>
            </w:r>
            <w:r w:rsidRPr="00131350">
              <w:rPr>
                <w:color w:val="000000"/>
                <w:lang w:eastAsia="ru-RU" w:bidi="ru-RU"/>
              </w:rPr>
              <w:tab/>
              <w:t>обучающихся к</w:t>
            </w:r>
          </w:p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дифференцированному зачету.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Приложение 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Задания для текущего контроля знаний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Приложение 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Тестовые задания для проведения дифференцированного зачета по дисциплине «Психология общения»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Приложение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Тестовые задания для проведения мониторинга эффективности образовательного процесса по дисциплине «Психология общения»</w:t>
            </w:r>
          </w:p>
        </w:tc>
      </w:tr>
    </w:tbl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7820"/>
        <w:rPr>
          <w:rFonts w:ascii="Times New Roman" w:hAnsi="Times New Roman" w:cs="Times New Roman"/>
        </w:rPr>
      </w:pP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Перечень вопросов для подготовки обучающихся к дифференцированному зачету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по дисциплине Психология общения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Проблема общения в психологии.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Структура и функции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Виды и уровни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Стили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Эффекты межличностного восприятия.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Механизмы взаимопонимания в общении.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Трудности и дефекты межличностного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Имидж и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самопрезентация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Структура межличностного взаимодействия.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Стратегии и тактика взаимодействия.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Формы стратегического поведения в общении.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Правила корпоративного поведения в команде.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Понятие коммуникации.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Коммуникативные барьеры.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Технологии обратной связи.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Процесс общения и его аспекты.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Коммуникативное намерение.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вербального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Слушание в межличностном общении.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Виды и функции слушания.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Приемы эффективного слушания.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Невербальные средства взаимодействия.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Общение в системе социальных отношений.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Группа, виды групп.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Социальные стереотипы и роли личности в общении медицинских работников.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Психологические особенности социальных ролей «больной» и «пациент».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Пациент как участник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Взаимное влияние людей в процессе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Понятие делового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Психология публичного выступления.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Психологические особенности общения медицинских работников друг с другом.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Деловой этикет в профессиональной деятельности, этические принципы общения.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Общее понятие конфликта.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left="760" w:hanging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Виды конфликтов и их особенности в профессиональной деятельности медицинских работников.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Структура и динамика конфликта.</w:t>
      </w:r>
    </w:p>
    <w:p w:rsidR="00727B64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Стратегии поведения в конфликтной ситуации.</w:t>
      </w:r>
    </w:p>
    <w:p w:rsidR="00727B64" w:rsidRPr="00131350" w:rsidRDefault="00727B64" w:rsidP="00727B64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after="0" w:line="240" w:lineRule="auto"/>
        <w:ind w:firstLine="400"/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Значение конфликтов в жизни и профессиональной деятельности человека.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898"/>
        </w:tabs>
        <w:spacing w:after="0" w:line="240" w:lineRule="auto"/>
        <w:ind w:left="400"/>
        <w:jc w:val="center"/>
        <w:rPr>
          <w:rFonts w:ascii="Times New Roman" w:hAnsi="Times New Roman" w:cs="Times New Roman"/>
        </w:rPr>
      </w:pP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Задания для текущего контроля знаний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 1.Проблема общения в психологии и профессиональной деятельности.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Актуализация опорных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фронтального опроса: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Проблема общения в психологии.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Биомедицинская этика.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Структура и функции общения.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Виды и уровни общения.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Стили общения.</w:t>
      </w:r>
    </w:p>
    <w:p w:rsidR="00727B64" w:rsidRDefault="00727B64" w:rsidP="00727B64">
      <w:pPr>
        <w:pStyle w:val="1"/>
        <w:shd w:val="clear" w:color="auto" w:fill="auto"/>
        <w:spacing w:line="240" w:lineRule="auto"/>
        <w:jc w:val="both"/>
        <w:rPr>
          <w:b/>
          <w:bCs/>
        </w:rPr>
      </w:pP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Закрепление полученных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Тестовое задание.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или несколько правильных ответов: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Процесс, который называется общением: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сложный процесс взаимодействия между людьми, заключающийся в обмене информацией, а также в восприятии и понимании партнерами друг друга;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Паралингвистикой называют: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система вокализации;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организация пространства и времени коммуникативного процесса;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визуальный контакт;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Из предложенных выражений какие характеризуют язык: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психологическая деятельность, которая проявляется как процесс общения с помощью слов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средство хранения и передачи познавательного и социального опыта многих поколений;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система исторически сложившихся словесных знаков как средство общения;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 называется общение, которое имеет своей целью извлечение выгоды от собеседника с использованием различных приемов (лесть, запугивание, обман и пр.):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манипулятивное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светско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деловое;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Прямым общением называют: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неполный психологический контакт при помощи письменных или технических устройств, затрудняющих или отдаляющих во времени получение обратной связи между участниками общения;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включение в процесс общения «дополнительного» участника как посредника, через которого происходит передача информации;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естественный контакт «лицом к лицу» при помощи вербальных и невербальных средств, когда информация лично передается одним из его участников другому;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При каком стиле общения оба участника чувствуют себя личностью: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авторитарный;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демократический;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индивидуальный;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Массовое общение подразумевает: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сложный процесс взаимодействия между людьми, заключающийся в обмене информацией, а также в восприятии и понимании партнерами друг друга;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непосредственными контактами людей в группах или парах, постоянных по составу участников;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По содержанию общение делят: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материальное, когнитивное, кондиционное, мотивационное,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деятельностное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непосредственное, опосредствованное, прямое, косвенное;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биологическое, социальное;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Что понимается под «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такесикой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»: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процесс передачи вербальной информации;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прикосновение людей друг к другу во время общения;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визуальный контакт;</w:t>
      </w:r>
    </w:p>
    <w:p w:rsidR="00727B64" w:rsidRPr="00131350" w:rsidRDefault="00727B64" w:rsidP="00727B64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Какой из стилей общения позволяет одному участнику главенствовать и принимать все решения: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либеральный;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авторитарный;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демократический.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 2.Перцептивная функция общения.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Актуализация опорных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фронтального опроса: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Эффекты межличностного восприятия.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Механизмы взаимопонимания в общении.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Трудности и дефекты межличностного общения.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Имидж и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самопрезентация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Закрепление полученных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Тестовое задание.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или несколько правильных ответов:</w:t>
      </w:r>
    </w:p>
    <w:p w:rsidR="00727B64" w:rsidRPr="00131350" w:rsidRDefault="00727B64" w:rsidP="00727B64">
      <w:pPr>
        <w:pStyle w:val="1"/>
        <w:numPr>
          <w:ilvl w:val="0"/>
          <w:numId w:val="19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Перцептивной стороной общения называют: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обмен информацией;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восприятия друг друга;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взаимодействие;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2.Оптико-кинетическая система знаков включает в себя: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качество голоса, его диапазон, тональность, фразовые и логические ударения, предпочитаемые конкретным человеком;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включение в речь пауз, других вкраплений, например, покашливание, плача, смеха, наконец, сам темп речи;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жесты, мимику, пантомимику;</w:t>
      </w:r>
    </w:p>
    <w:p w:rsidR="00727B64" w:rsidRPr="00131350" w:rsidRDefault="00727B64" w:rsidP="00727B64">
      <w:pPr>
        <w:pStyle w:val="1"/>
        <w:numPr>
          <w:ilvl w:val="0"/>
          <w:numId w:val="31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 называется упрощенные мнения относительно отдельных лиц или ситуаций: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пренебрежение фактами;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предвзятые представления;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стереотипы;</w:t>
      </w:r>
    </w:p>
    <w:p w:rsidR="00727B64" w:rsidRPr="00131350" w:rsidRDefault="00727B64" w:rsidP="00727B64">
      <w:pPr>
        <w:pStyle w:val="1"/>
        <w:numPr>
          <w:ilvl w:val="0"/>
          <w:numId w:val="31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 называется особый способ глубокого и безошибочного восприятия внутреннего мира другого человека: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идентификация;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рефлексия;</w:t>
      </w:r>
    </w:p>
    <w:p w:rsidR="00727B64" w:rsidRPr="00131350" w:rsidRDefault="00727B64" w:rsidP="00727B64">
      <w:pPr>
        <w:pStyle w:val="1"/>
        <w:numPr>
          <w:ilvl w:val="0"/>
          <w:numId w:val="3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Данному определению: «вид деятельности, в ходе которого происходит взаимный обмен информацией между </w:t>
      </w:r>
      <w:proofErr w:type="spellStart"/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участни-ками</w:t>
      </w:r>
      <w:proofErr w:type="spellEnd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», наиболее соответствует термин: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познание;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обычай;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общение.</w:t>
      </w:r>
    </w:p>
    <w:p w:rsidR="00727B64" w:rsidRPr="00131350" w:rsidRDefault="00727B64" w:rsidP="00727B64">
      <w:pPr>
        <w:pStyle w:val="1"/>
        <w:numPr>
          <w:ilvl w:val="0"/>
          <w:numId w:val="31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Эффект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стереотипизации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удовлетворенность людей друг другом на основе подобия или различия характерологических свойств, способностей, равенство интеллектуального потенциала;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возникает при минимальной информированности об объекте восприятия, восприятие его в результате специфических установок воспринимающего направлено на обнаружение у объекта определенных качеств;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предполагает сходство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взамодействующих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людей на основе их темперамента, зависит от скорости протекания психических процессов;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возникает относительно групповой принадлежности человека, когда специфические характеристики данной группы рассматриваются как черты, присущие каждому её представителю.</w:t>
      </w:r>
    </w:p>
    <w:p w:rsidR="00727B64" w:rsidRPr="00131350" w:rsidRDefault="00727B64" w:rsidP="00727B64">
      <w:pPr>
        <w:pStyle w:val="1"/>
        <w:numPr>
          <w:ilvl w:val="0"/>
          <w:numId w:val="31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Механизм восприятия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собеседника</w:t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при котором человек ставит себя на место другого (отождествляем себя с ним)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идентификация;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рефлексия;</w:t>
      </w:r>
    </w:p>
    <w:p w:rsidR="00727B64" w:rsidRPr="00131350" w:rsidRDefault="00727B64" w:rsidP="00727B64">
      <w:pPr>
        <w:pStyle w:val="1"/>
        <w:numPr>
          <w:ilvl w:val="0"/>
          <w:numId w:val="31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Механизм восприятия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собеседника</w:t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при котором человек осознает то, как он воспринимается и понимается партнером по общению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идентификация;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рефлексия;</w:t>
      </w:r>
    </w:p>
    <w:p w:rsidR="00727B64" w:rsidRPr="00131350" w:rsidRDefault="00727B64" w:rsidP="00727B64">
      <w:pPr>
        <w:pStyle w:val="1"/>
        <w:numPr>
          <w:ilvl w:val="0"/>
          <w:numId w:val="31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Каким общением является желание и умение выразить свою точку зрения и учесть позиции других?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примитивное;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закрытое;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ролевое;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открытое;</w:t>
      </w:r>
    </w:p>
    <w:p w:rsidR="00727B64" w:rsidRPr="00131350" w:rsidRDefault="00727B64" w:rsidP="00727B64">
      <w:pPr>
        <w:pStyle w:val="1"/>
        <w:numPr>
          <w:ilvl w:val="0"/>
          <w:numId w:val="3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Выберите механизмы, которые будут являться механизмами познания другого человека: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все ответы верны;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рефлексия;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идентификация.</w:t>
      </w:r>
    </w:p>
    <w:p w:rsidR="00727B64" w:rsidRDefault="00727B64" w:rsidP="00727B64">
      <w:pPr>
        <w:pStyle w:val="1"/>
        <w:shd w:val="clear" w:color="auto" w:fill="auto"/>
        <w:spacing w:line="240" w:lineRule="auto"/>
        <w:rPr>
          <w:b/>
          <w:bCs/>
        </w:rPr>
      </w:pP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 3.Интерактивная функция общения.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Актуализация опорных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фронтального опроса: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Структура межличностного взаимодействия.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Стратегии и тактика взаимодействия.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Формы стратегического поведения в общении.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Правила корпоративного поведения в команде.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Закрепление полученных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Тестовое задание.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или несколько правильных ответов: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30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«Взрослый» - это состояние «Я», для которого характерно: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эмансипированное самоутверждение;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эмпатическое понимание мотивов и побуждений других людей;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работа с фактами и объективной реальностью;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продуктивное разрешение внутренних конфликтов;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54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Максимум напористости и максимум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кооперативности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(выигрыш-выигрыш) -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избегание;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противоборство;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уступчивость;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сотрудничество;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компромисс.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Минимум напористости и максимум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кооперативности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(проигрыш-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выиграш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) -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избегание;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противоборство;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уступчивость;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сотрудничество;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компромисс.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Минимум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кооперативности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и максимум напористости (выигрыш-проигрыш) -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избегание;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противоборство;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уступчивость;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сотрудничество;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компромисс.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Движения тела человека и визуальный контакт -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жест;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походка;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мимика;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все ответы правильные;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49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Если дистанция между общающимися составляет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0,51..</w:t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.1,2 м - это дистанция: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интимная;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личная;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публичная;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54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Если дистанция между общающимися составляет 0.0,5 м - это дистанция: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интимная;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личная;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публичная;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54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Если дистанция между общающимися составляет более 3,6 м - это дистанция: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интимная;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личная;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публичная;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35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Недоминантная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позиция в общении это</w:t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позиция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родителя;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ребенка;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взрослого;</w:t>
      </w:r>
    </w:p>
    <w:p w:rsidR="00727B64" w:rsidRPr="00131350" w:rsidRDefault="00727B64" w:rsidP="00727B64">
      <w:pPr>
        <w:pStyle w:val="1"/>
        <w:numPr>
          <w:ilvl w:val="0"/>
          <w:numId w:val="20"/>
        </w:numPr>
        <w:shd w:val="clear" w:color="auto" w:fill="auto"/>
        <w:tabs>
          <w:tab w:val="left" w:pos="445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Доминирование это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открытое воздействие на партнера;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скрытое воздействие на партнера;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стремление победить сильного соперника.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 4.Коммуникативная функция общения.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Актуализация опорных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фронтального опроса: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Понятие коммуникации.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Коммуникативные барьеры.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Технологии обратной связи.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Закрепление полученных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Тестовое задание.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или несколько правильных ответов: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 называются препятствия в общении, которые проявляются у партнеров в непонимании высказываний, требований, предъявляемых друг другу: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эмоциональные барьеры;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культурные барьеры;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смысловые барьеры;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Коммуникативной стороной общения называют: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обмен информацией;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восприятия друг друга;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взаимодействие;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Процесс, в ходе которого два или более человек обмениваются и осознают получаемую информацию, которого состоит в мотивировании определённого поведения или воздействия на него -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восприятие;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коммуникация;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взаимодействие;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Обратная связь: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препятствует коммуникативному процессу;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способствует коммуникативному процессу;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иногда способствует, а иногда препятствует коммуникативному процессу;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все ответы правильные;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Одноканальный процесс коммуникации - это коммуникация: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без обратной связи;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 истинной обратной связью;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 неистинной обратной связью;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 истинной и неистинной обратной связью;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Виды коммуникации: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первичные и вторичные;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главные и второстепенные;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вербальные и речевые;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вербальные и невербальные;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Формальному общению соответствует дистанция: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более 3,6 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0...0,5 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0,51.1,2 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1,21.3,6 м;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Неформальному общению соответствует дистанция: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более 3,6 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0...0,5 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0,51.1,2 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1,21.3,6 м;</w:t>
      </w:r>
    </w:p>
    <w:p w:rsidR="00727B64" w:rsidRPr="00131350" w:rsidRDefault="00727B64" w:rsidP="00727B6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Создаётся впечатление, что говорящий навязывает своё мнение в том случае, если речь: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слишком быстрая;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слишком громкая;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слишком медленная;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неразборчивая;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10.Что такое передача эмоционального состояния человеку или группе, помимо собственно смыслового воздействия?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убеждение;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психическое заражение;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 5.Психологические особенности общения.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Актуализация опорных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фронтального опроса: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Процесс общения и его аспекты.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Коммуникативное намерение.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вербального общения.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Слушание в межличностном общении.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Виды и функции слушания.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Приемы эффективного слушания.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Невербальные средства взаимодействия.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Закрепление полученных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Тестовое задание.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или несколько правильных ответов: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Невербальной коммуникацией называется: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6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включение в речь пауз, других вкраплений, например, покашливание, плача, смеха, наконец, сам темп речи;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восприятие, понимание и оценка людьми социальных объектов;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сторона общения, состоящая в обмене информацией между индивидами без помощи речевых и языковых средств, представленных в какой-либо знаковой форме;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Какие качества отличают манипулятора: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лживость;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примитивность чувств;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недоверие к себе и другим;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все ответы верны;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Что является особенностью невербального общения: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отсутствие возможности подделать эти импульсы;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его проявление обусловлено импульсами нашего подсознания;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оба ответа правильны;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Что является самой главной целью общения: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общение ради общения;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достижение профессиональных успехов;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соблюдение правил этикета;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Что из предложенного является обязательным признаком любых форм общения: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постановка цели;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речь;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передача информации.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Что относится к неречевому общению: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взгляд;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телефонный разговор;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чтение стихотворения вслух;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Кинесика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включает: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походку;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прикосновение;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рукопожатие;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жесты;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наклоны тела;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е)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мимику;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tabs>
          <w:tab w:val="left" w:pos="3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Рефлексивное слушание -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уточнение;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внимательное молчание;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перефразирование;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минимализация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ответов;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отражение чувств;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е)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ограниченное число вопросов;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Факторы, не способствующие эффективному выступлению: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отдавайте предпочтение длинным предложениям;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никаких скороговорок;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держите паузу;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берите в руки что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поярче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и расставляйте акценты;</w:t>
      </w:r>
    </w:p>
    <w:p w:rsidR="00727B64" w:rsidRPr="00131350" w:rsidRDefault="00727B64" w:rsidP="00727B64">
      <w:pPr>
        <w:pStyle w:val="1"/>
        <w:numPr>
          <w:ilvl w:val="0"/>
          <w:numId w:val="22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 эффективным приёмам слушания не относят: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активная поза слушающего;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умение задавать уточняющие вопросы;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активное слушание;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нерефлексивное слушание.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 6.Участники процесса общения в системе социальных связей и отношений. Актуализация опорных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фронтального опроса: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Общение в системе социальных отношений. Группа, виды групп.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Социальные стереотипы и роли личности в общении медицинских работников.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left="740" w:hanging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Психологические особенности социальных ролей «больной» и «пациент». Пациент как участник общения.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Взаимное влияние людей в процессе общения.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Закрепление полученных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Тестовое задание.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или несколько правильных ответов: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 называется осознанное внешнее согласие с группой при внутреннем расхождении с ее позицией: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конформность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психическое заражение;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подражание;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Психологическая совместимость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основывается на сходстве ценностных ориентаций;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предполагает равенство интеллектуального потенциала;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зависит от скорости протекания психических процессов;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включает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взаимодополняемость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характеров.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Лидер в производственной группе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регулирует неофициальные межличностные отношения в группе;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 контролирует ход выполнения производственных задач и не отвечает за качество выпускаемой продукции;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назначается;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обладает определенной системой различных санкций.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Манипулятивный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стиль общения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имеет тайный характер намерений;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вид психологического воздействия, используемый для достижения одностороннего порядка;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предполагает ясность внутренних приоритетов;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используется духовно зрелыми речевыми партнерами.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Действие снижающейся эффективности совместной деятельности: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конкуренция;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общение;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влияние;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размышление.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Общение, как взаимодействие, согласует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действие :</w:t>
      </w:r>
      <w:proofErr w:type="gramEnd"/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общих понятий;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отдельных участников и объединяет их в группы;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разделения по классам;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все варианты верны.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Определённый вид общности, выделяемой на основе ряда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признаков :</w:t>
      </w:r>
      <w:proofErr w:type="gramEnd"/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группа;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община;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секта;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собрание.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Группы делятся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на :</w:t>
      </w:r>
      <w:proofErr w:type="gramEnd"/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простые и сложные;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утвердительные и дополнительные;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реальные и условные;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частичные и второстепенные.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Социализация —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процесс обучения в социальных институциях (школе, вузе и т. д.);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процесс освоения в социальной среде, освоение сопутствующих правил, норм, установок и т. д.;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прохождение социологического опроса;</w:t>
      </w:r>
    </w:p>
    <w:p w:rsidR="00727B64" w:rsidRPr="00131350" w:rsidRDefault="00727B64" w:rsidP="00727B64">
      <w:pPr>
        <w:pStyle w:val="1"/>
        <w:numPr>
          <w:ilvl w:val="0"/>
          <w:numId w:val="23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Конформизм —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способность отстаивать собственную точку зрения;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покладистость, бесконфликтность;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следование образцу поведения, доминирующему в обществе,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некритичность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отсутствие собственных убеждений.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 7.Деловое общение.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Актуализация опорных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фронтального опроса: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Понятие делового общения.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Психология публичного выступления.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Психологические особенности общения медицинских работников друг с другом.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Деловой этикет в профессиональной деятельности, этические принципы общения.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Закрепление полученных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Тестовое задание.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или несколько правильных ответов: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Характеристика делового общения: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партнёр в деловом общении выступает как личность, значимая для субъекта;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общающихся людей отличает хорошее взаимопонимание в вопросах дела;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основная задача делового общения - продуктивное сотрудничество;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все ответы правильные;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Общение, обеспечивающее успех какого-то общего дела, создающее условия для сотрудничества людей, чтобы достичь значимые для них цели -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6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неформальное общение;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деловое общение;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конфиденциальное общение;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нет правильного ответа;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Речь</w:t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состоящая из длинных фраз: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6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показывает эрудицию говорящего;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плохо воспринимается по смыслу;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свидетельствует о гибкости ума;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свидетельствует о неуверенности говорящего;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Неразборчивая речь: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6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снижает интерес у собеседника;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плохо воспринимается по смыслу;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вызывает мысль, что человек тянет время, либо тугодум;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создаёт впечатление, что говорящий навязывает своё мнение;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Все разнообразные движения руками и головой, которые сопровождают разговор - это: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мимика;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жесты;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позы;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жесты и позы;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Жесты открытости: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пиджак расстегнут;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ладони рук прижаты к груди;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развёрнутые на встречу собеседнику руки с ладонями вверх;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все ответы правильные;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Посадка на кончике стула с выпрямленной спиной: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самоуверенность, благодушие настроения, нет готовности к деятельности;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крайне отрицательное отношение к собеседнику;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высокая степень заинтересованности в предмете разговора;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недостаток дисциплины, бесцеремонность, леность;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Общение в определенном месте и на определенную тему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формально-ролевое;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контакт масок;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светское;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примитивное;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Соперничество это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открытое воздействие на партнера;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скрытое воздействие на партнера;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стремление победить сильного соперника;</w:t>
      </w:r>
    </w:p>
    <w:p w:rsidR="00727B64" w:rsidRPr="00131350" w:rsidRDefault="00727B64" w:rsidP="00727B64">
      <w:pPr>
        <w:pStyle w:val="1"/>
        <w:numPr>
          <w:ilvl w:val="0"/>
          <w:numId w:val="24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Определите пропущенное слово, вставив верное: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Если человек при общении ориентируется только на права и обязанности, которые ему диктует его социальное положение, и игнорирует свои личностные особенности, то мы имеем дело с ... общением.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личностным;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деловым;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ролевым.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 8.Конфликты в профессиональной деятельности медицинских работников. Актуализация опорных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фронтального опроса: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Общее понятие конфликта.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left="740" w:hanging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Виды конфликтов и их особенности в профессиональной деятельности медицинских работников.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Структура и динамика конфликта.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Стратегии поведения в конфликтной ситуации.</w:t>
      </w:r>
    </w:p>
    <w:p w:rsidR="00727B64" w:rsidRPr="00131350" w:rsidRDefault="00727B64" w:rsidP="00727B64">
      <w:pPr>
        <w:pStyle w:val="1"/>
        <w:numPr>
          <w:ilvl w:val="0"/>
          <w:numId w:val="17"/>
        </w:numPr>
        <w:shd w:val="clear" w:color="auto" w:fill="auto"/>
        <w:tabs>
          <w:tab w:val="left" w:pos="824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Значение конфликтов в жизни и профессиональной деятельности человека.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Закрепление полученных знаний.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Тестовое задание.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или несколько правильных ответов: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 лояльным приемам спора относят: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захват инициативы;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использование эмоционально окрашенных понятий;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подмена тезиса;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обращение аргументов оппонента против него самого;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умение держать в памяти весь спор;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7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е)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предвзятая интерпретация;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Стечение обстоятельств, являющихся поводом для конфликта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конфликтоген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инцидент;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конфликтная ситуация;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Стиль поведения в конфликте, характеризующийся отсутствием внимания как к своим интересам, так и интересам партнера. Уход от конфликта, не отстаивая своих интересов.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соперничество;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компромисс;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избегание;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Слова, действия или бездействия «могущие» привести к конфликту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конфликтоген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инцидент;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конфликтная ситуация;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Стиль поведения в конфликте, характеризующийся принятием точки зрения другой стороны, но лишь до определенной степени, за счет взаимных уступок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соперничество;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компромисс;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избегание;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Накопившиеся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противоречия ,</w:t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содержащие истинную причину конфликта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конфликтоген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инцидент;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конфликтная ситуация;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Стиль поведения в конфликте, характеризующийся отстаиванием только своих интересов и полным игнорированием интересов партнера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соперничество;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компромисс;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избегание;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Выделяют следующие типы конфликтных личностей: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неуправляемый, ригидный, демонстративный;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ригидный, демонстративный, сверхточный, неуправляемый, бесконфликтный;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нонконформистский, демонстративный, сверхточный;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Ключевые качества манипулятора: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примитивность чувств, прямота, агрессивность;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недоверчивость, наблюдательность,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харизматичность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лживость, примитивность чувств, недоверчивость;</w:t>
      </w:r>
    </w:p>
    <w:p w:rsidR="00727B64" w:rsidRPr="00131350" w:rsidRDefault="00727B64" w:rsidP="00727B64">
      <w:pPr>
        <w:pStyle w:val="1"/>
        <w:numPr>
          <w:ilvl w:val="0"/>
          <w:numId w:val="25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Корпоративная культура должна строиться на принципах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соперничества;</w:t>
      </w:r>
    </w:p>
    <w:p w:rsidR="00727B64" w:rsidRPr="00131350" w:rsidRDefault="00727B64" w:rsidP="00727B64">
      <w:pPr>
        <w:pStyle w:val="1"/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сотрудничества;</w:t>
      </w:r>
    </w:p>
    <w:p w:rsidR="00727B64" w:rsidRDefault="00727B64" w:rsidP="00727B64">
      <w:pPr>
        <w:pStyle w:val="1"/>
        <w:shd w:val="clear" w:color="auto" w:fill="auto"/>
        <w:tabs>
          <w:tab w:val="left" w:pos="392"/>
        </w:tabs>
        <w:spacing w:line="240" w:lineRule="auto"/>
      </w:pP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131350">
        <w:rPr>
          <w:rFonts w:ascii="Times New Roman" w:hAnsi="Times New Roman" w:cs="Times New Roman"/>
          <w:color w:val="000000"/>
          <w:lang w:eastAsia="ru-RU" w:bidi="ru-RU"/>
        </w:rPr>
        <w:t>соревновательности</w:t>
      </w:r>
      <w:proofErr w:type="spellEnd"/>
    </w:p>
    <w:p w:rsidR="00727B64" w:rsidRDefault="00727B64" w:rsidP="00727B64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Контрольная работа для</w:t>
      </w:r>
      <w:r>
        <w:rPr>
          <w:b/>
          <w:bCs/>
        </w:rPr>
        <w:t xml:space="preserve"> </w:t>
      </w: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дифференцированного зачета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по дисциплине «Психология общения» с эталонами ответов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1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Верны или неверны следующие утверждения: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Процесс общения людей друг с другом посредством языка называется речью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Неверно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Мысль существует в языке, выражается в слове.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Неверно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Общение мало влияет на формирование личности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правильный ответ.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Социальная составляющая человека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индивид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личность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индивидуальность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человек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left="440" w:hanging="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Кратковременное психическое состояние, в основе которого лежит бурное эмоциональное переживание, характерно изменение сознания, нарушение волевого контроля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чувства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стресс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аффект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настроение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Феномен, при котором первое общее положительное впечатление о неизвестном человеке приводит к его переоценке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эффект Ореола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самоподача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рефлексия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общения, использующие только речь, язык, звуки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формальное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неформальное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вербальное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невербальное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Какой вид средств преобладает в осуществлении коммуникаций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невербальные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вербальные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75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Верно ли, что вербальные и невербальные средства общения могут не совпадать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да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нет</w:t>
      </w:r>
    </w:p>
    <w:p w:rsidR="00727B64" w:rsidRPr="00131350" w:rsidRDefault="00727B64" w:rsidP="00727B64">
      <w:pPr>
        <w:pStyle w:val="1"/>
        <w:numPr>
          <w:ilvl w:val="0"/>
          <w:numId w:val="26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Позиция личности по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Э.Берну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при которой человек оправдывается, подчиняется, действует эмоционально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родитель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взрослый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ребенок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Стратегия взаимодействия, где максимально достигаются цели обоих сторон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избегание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противодействие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сотрудничество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Агрессия при помощи слов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негативизм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раздражение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вербальная агрессия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общения, использующие жесты, мимику, пантомимику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невербальные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Неблагоприятное влияние одних больных на других в процессе лечения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Ятрогении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Эгогении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Эгротогении</w:t>
      </w:r>
      <w:proofErr w:type="spellEnd"/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Осложнение заболевания, обусловленное неосторожными высказываниями или действиями медицинского работника, оказавшими на больного отрицательное влияние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А)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Соматогения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Психогения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Ятрогения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Ситуация, в которой происходит прекращение связи человека (ребенка) с его социальной средой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Сепарация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Изоляция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Миелогении</w:t>
      </w:r>
      <w:proofErr w:type="spellEnd"/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Умение поставить себя на место другого человека, вчувствоваться в его мир переживаний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рефлексия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идентификация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самооценка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Сторона общения, которая состоит в обмене информацией между людьми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коммуникативная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перцептивная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интерактивная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общая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 коммуникативного барьера, связанный с нарушением речи, слуха, зрения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фонетическое непонимание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семантическое непонимание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стилистическое непонимание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ролевое непонимание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Человек с выраженной тенденцией к лидерству, легко завязывают контакты, любят быть в центре внимания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экстраверт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интроверт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«Говорящий» в процессе общения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коммуникатор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реципиент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Психологическое препятствие на пути адекватной передачи информации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обратная связь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рефлексия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коммуникативный барьер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Позиция личности по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Э.Берну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которая воспитывает, приказывает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ребенок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взрослый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родитель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left="720" w:hanging="3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Стратегия взаимодействия, при которой человек ориентирован на свои цели, не обращая внимание на цели другого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противодействие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избегание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компромисс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Правильно ли, что активность невербального общения возрастает во время поиска слов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да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нет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Агрессия с применением физической силы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физическая агрессия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вербальная агрессия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подозрительность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Характеристика психического состояния людей, находящихся в постоянном общении при оказании профессиональной помощи.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«Отравление людьми»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Ятрогении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Эмоциональное выгорание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Перенос на медицинского работника эмоционального отношения пациента к значимым для него людям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Трансфер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Соматонозогнозии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Госпитализм</w:t>
      </w:r>
      <w:proofErr w:type="spellEnd"/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Над чем нельзя шутить с больным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Над погодой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Над особенностями профессии пациента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Над особенностями течения болезни</w:t>
      </w:r>
    </w:p>
    <w:p w:rsidR="00727B64" w:rsidRPr="00131350" w:rsidRDefault="00727B64" w:rsidP="00727B64">
      <w:pPr>
        <w:pStyle w:val="1"/>
        <w:numPr>
          <w:ilvl w:val="0"/>
          <w:numId w:val="27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- это: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Склонность к повышенному настроению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Склонность переживать чувство вины</w:t>
      </w:r>
    </w:p>
    <w:p w:rsidR="00727B64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  <w:color w:val="000000"/>
          <w:lang w:eastAsia="ru-RU" w:bidi="ru-RU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Умение разбираться в ощущениях больных</w:t>
      </w:r>
    </w:p>
    <w:p w:rsidR="00727B64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  <w:color w:val="000000"/>
          <w:lang w:eastAsia="ru-RU" w:bidi="ru-RU"/>
        </w:rPr>
      </w:pP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2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Верны или неверны следующие утверждения: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Сознание и речь живут параллельной, независимой друг от друга жизнью.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Неверно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Личностью становятся через общение.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Неверно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Через систему невербальных знаков транслируется информация о чувствах, испытываемых людьми в процессе общения.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правильный ответ.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Агрессия при помощи слов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негативизм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раздражение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вербальная агрессия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Психологическое препятствие на пути адекватной передачи информации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обратная связь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рефлексия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коммуникативный барьер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Позиция личности по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Э.Берну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которая воспитывает, приказывает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ребенок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взрослый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родитель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общения, использующие жесты, мимику, пантомимику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невербальные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Феномен, при котором первое общее положительное впечатление о неизвестном человеке приводит к его переоценке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эффект Ореола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самоподача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рефлексия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Верно ли, что вербальные и невербальные средства общения могут не совпадать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да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нет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Ситуация, в которой происходит прекращение связи человека (ребенка) с его социальной средой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Сепарация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Изоляция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Миелогении</w:t>
      </w:r>
      <w:proofErr w:type="spellEnd"/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Умение поставить себя на место другого человека, вчувствоваться в его мир переживаний А) рефлексия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идентификация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самооценка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Позиция личности по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Э.Берну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при которой человек оправдывается, подчиняется, действует эмоционально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родитель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взрослый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ребенок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Стратегия взаимодействия, где максимально достигаются цели обоих сторон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избегание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противодействие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сотрудничество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Социальная составляющая человека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индивид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личность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индивидуальность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человек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Кратковременное психическое состояние, в основе которого лежит бурное эмоциональное переживание, характерно изменение сознания, нарушение волевого контроля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чувства Б) стресс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аффект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настроение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Неблагоприятное влияние одних больных на других в процессе лечения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Ятрогении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Эгогении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Эгротогении</w:t>
      </w:r>
      <w:proofErr w:type="spellEnd"/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Осложнение заболевания, обусловленное неосторожными высказываниями или действиями медицинского работника, оказавшими на больного отрицательное влияние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А)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Соматогения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Психогения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Ятрогения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Над чем нельзя шутить с больным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Над погодой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Над особенностями профессии пациента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Над особенностями течения болезни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- это: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Склонность к повышенному настроению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Склонность переживать чувство вины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Умение разбираться в ощущениях больных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Сторона общения, которая состоит в обмене информацией между людьми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коммуникативная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перцептивная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интерактивная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общая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«Говорящий» в процессе общения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коммуникатор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реципиент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Стратегия взаимодействия, при которой человек ориентирован на свои цели, не обращая внимание на цели другого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противодействие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избегание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компромисс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Характеристика психического состояния людей, находящихся в постоянном общении при оказании профессиональной помощи.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«Отравление людьми»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Ятрогении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Эмоциональное выгорание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Перенос на медицинского работника эмоционального отношения пациента к значимым для него людям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Трансфер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Соматонозогнозии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В)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Госпитализм</w:t>
      </w:r>
      <w:proofErr w:type="spellEnd"/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общения, использующие только речь, язык, звуки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формальное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неформальное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вербальное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невербальное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Правильно ли, что активность невербального общения возрастает во время поиска слов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да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нет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Агрессия с применением физической силы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физическая агрессия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вербальная агрессия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подозрительность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Какой вид средств преобладает в осуществлении коммуникаций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невербальные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вербальные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Вид коммуникативного барьера, связанный с нарушением речи, слуха, зрения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фонетическое непонимание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семантическое непонимание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стилистическое непонимание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ролевое непонимание</w:t>
      </w:r>
    </w:p>
    <w:p w:rsidR="00727B64" w:rsidRPr="00131350" w:rsidRDefault="00727B64" w:rsidP="00727B64">
      <w:pPr>
        <w:pStyle w:val="1"/>
        <w:numPr>
          <w:ilvl w:val="0"/>
          <w:numId w:val="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Человек с выраженной тенденцией к лидерству, легко завязывают контакты, любят быть в центре внимания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экстраверт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интроверт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07D03" wp14:editId="12589CD5">
                <wp:simplePos x="0" y="0"/>
                <wp:positionH relativeFrom="page">
                  <wp:posOffset>5215890</wp:posOffset>
                </wp:positionH>
                <wp:positionV relativeFrom="paragraph">
                  <wp:posOffset>342900</wp:posOffset>
                </wp:positionV>
                <wp:extent cx="676910" cy="20447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B64" w:rsidRDefault="00727B64" w:rsidP="00727B64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 вариант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D07D03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10.7pt;margin-top:27pt;width:53.3pt;height:16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" filled="f" stroked="f">
                <v:textbox inset="0,0,0,0">
                  <w:txbxContent>
                    <w:p w:rsidR="00727B64" w:rsidRDefault="00727B64" w:rsidP="00727B64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2 вариант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>Эталоны ответов</w:t>
      </w:r>
    </w:p>
    <w:p w:rsidR="00727B64" w:rsidRPr="00131350" w:rsidRDefault="00727B64" w:rsidP="00727B64">
      <w:pPr>
        <w:pStyle w:val="ad"/>
        <w:shd w:val="clear" w:color="auto" w:fill="auto"/>
        <w:ind w:left="1502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1 вариант</w:t>
      </w:r>
    </w:p>
    <w:tbl>
      <w:tblPr>
        <w:tblOverlap w:val="never"/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3019"/>
      </w:tblGrid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1. Б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3. Б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3.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4. Б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4.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5.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5.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6.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6.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7.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7. Б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8.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8.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9.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9.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10.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10.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11.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11.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12.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12.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13. Б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13.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14.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14. Б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15.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15.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16.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16.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17.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17.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18.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18.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19.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19.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20.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20.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21.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21.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22.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22.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23.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23.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24.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24.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25.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25.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26.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26.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27.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27.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28.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28.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29.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29.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30.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30. А</w:t>
            </w:r>
          </w:p>
        </w:tc>
      </w:tr>
    </w:tbl>
    <w:p w:rsidR="00727B64" w:rsidRPr="00131350" w:rsidRDefault="00727B64" w:rsidP="00727B64">
      <w:pPr>
        <w:spacing w:after="0" w:line="240" w:lineRule="auto"/>
        <w:rPr>
          <w:rFonts w:ascii="Times New Roman" w:hAnsi="Times New Roman"/>
        </w:rPr>
        <w:sectPr w:rsidR="00727B64" w:rsidRPr="00131350">
          <w:footerReference w:type="default" r:id="rId6"/>
          <w:pgSz w:w="11900" w:h="16840"/>
          <w:pgMar w:top="720" w:right="739" w:bottom="1246" w:left="880" w:header="292" w:footer="3" w:gutter="0"/>
          <w:cols w:space="720"/>
          <w:noEndnote/>
          <w:docGrid w:linePitch="360"/>
        </w:sectPr>
      </w:pP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Тестовые задания для проведения мониторинга эффективности образовательного процесса</w:t>
      </w:r>
      <w:r>
        <w:rPr>
          <w:b/>
          <w:bCs/>
        </w:rPr>
        <w:t xml:space="preserve"> </w:t>
      </w: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по дисциплине «Психология общения»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1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правильный ответ.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Социальная составляющая человека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индивид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личность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индивидуальность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человек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left="440" w:hanging="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Кратковременное психическое состояние, в основе которого лежит бурное эмоциональное переживание, характерно изменение сознания, нарушение волевого контроля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чувства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стресс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аффект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настроение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Феномен, при котором первое общее положительное впечатление о неизвестном человеке приводит к его переоценке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эффект Ореола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самоподача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рефлексия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общения, использующие только речь, язык, звуки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формальное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неформальное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вербальное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невербальное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Какой вид средств преобладает в осуществлении коммуникаций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невербальные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вербальные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Верно ли, что вербальные и невербальные средства общения могут не совпадать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да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нет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Позиция личности по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Э.Берну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при которой человек оправдывается, подчиняется, действует эмоционально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родитель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взрослый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ребенок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Агрессия при помощи слов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негативизм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раздражение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вербальная агрессия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общения, использующие жесты, мимику, пантомимику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невербальные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Человек с выраженной тенденцией к лидерству, легко завязывают контакты, любят быть в центре внимания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экстраверт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интроверт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«Говорящий» в процессе общения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коммуникатор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реципиент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Психологическое препятствие на пути адекватной передачи информации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обратная связь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рефлексия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коммуникативный барьер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Позиция личности по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Э.Берну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которая воспитывает, приказывает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ребенок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взрослый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родитель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left="720" w:hanging="3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Стратегия взаимодействия, при которой человек ориентирован на свои цели, не обращая внимание на цели другого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противодействие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избегание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компромисс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Правильно ли, что активность невербального общения возрастает во время поиска слов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да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нет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Агрессия с применением физической силы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физическая агрессия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вербальная агрессия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подозрительность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Характеристика психического состояния людей, находящихся в постоянном общении при оказании профессиональной помощи.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«Отравление людьми»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Ятрогении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Эмоциональное выгорание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Над чем нельзя шутить с больным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Над погодой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Над особенностями профессии пациента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Над особенностями течения болезни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- это: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Склонность к повышенному настроению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Склонность переживать чувство вины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Умение разбираться в ощущениях больных</w:t>
      </w:r>
    </w:p>
    <w:p w:rsidR="00727B64" w:rsidRPr="00131350" w:rsidRDefault="00727B64" w:rsidP="00727B64">
      <w:pPr>
        <w:pStyle w:val="1"/>
        <w:numPr>
          <w:ilvl w:val="0"/>
          <w:numId w:val="29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Медицинский работник относится к профессии типа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«Человек-Человек»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«Человек-Техника»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«Человек - Знаковая система»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Г) «Человек -Художественный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образ »</w:t>
      </w:r>
      <w:proofErr w:type="gram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2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b/>
          <w:bCs/>
          <w:color w:val="000000"/>
          <w:lang w:eastAsia="ru-RU" w:bidi="ru-RU"/>
        </w:rPr>
        <w:t>Выберите один правильный ответ.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1. Феномен, при котором первое общее положительное впечатление о неизвестном человеке приводит к его переоценке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эффект Ореола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Б)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самоподача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рефлексия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Над чем нельзя шутить с больным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Над погодой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Над особенностями профессии пациента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Над особенностями течения болезни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758"/>
        </w:tabs>
        <w:spacing w:after="0" w:line="240" w:lineRule="auto"/>
        <w:ind w:left="720" w:hanging="34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Стратегия взаимодействия, при которой человек ориентирован на свои цели, не обращая внимание на цели другого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противодействие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избегание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компромисс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Характеристика психического состояния людей, находящихся в постоянном общении при оказании профессиональной помощи.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«Отравление людьми»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Ятрогении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Эмоциональное выгорание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Правильно ли, что активность невербального общения возрастает во время поиска слов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да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нет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Эмпатия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 - это: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Склонность к повышенному настроению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Склонность переживать чувство вины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Умение разбираться в ощущениях больных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общения, использующие только речь, язык, звуки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формальное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неформальное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вербальное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невербальное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Позиция личности по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Э.Берну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при которой человек оправдывается, подчиняется, действует эмоционально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родитель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взрослый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ребенок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Социальная составляющая человека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индивид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личность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индивидуальность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человек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left="440" w:hanging="6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Кратковременное психическое состояние, в основе которого лежит бурное эмоциональное переживание, характерно изменение сознания, нарушение волевого контроля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чувства Б) стресс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аффект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Г) настроение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Агрессия при помощи слов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негативизм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раздражение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вербальная агрессия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«Говорящий» в процессе общения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коммуникатор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реципиент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Психологическое препятствие на пути адекватной передачи информации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обратная связь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рефлексия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коммуникативный барьер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Средства общения, использующие жесты, мимику, пантомимику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невербальные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Человек с выраженной тенденцией к лидерству, легко завязывают контакты, любят быть в центре внимания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экстраверт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интроверт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Позиция личности по </w:t>
      </w:r>
      <w:proofErr w:type="spellStart"/>
      <w:r w:rsidRPr="00131350">
        <w:rPr>
          <w:rFonts w:ascii="Times New Roman" w:hAnsi="Times New Roman" w:cs="Times New Roman"/>
          <w:color w:val="000000"/>
          <w:lang w:eastAsia="ru-RU" w:bidi="ru-RU"/>
        </w:rPr>
        <w:t>Э.Берну</w:t>
      </w:r>
      <w:proofErr w:type="spellEnd"/>
      <w:r w:rsidRPr="00131350">
        <w:rPr>
          <w:rFonts w:ascii="Times New Roman" w:hAnsi="Times New Roman" w:cs="Times New Roman"/>
          <w:color w:val="000000"/>
          <w:lang w:eastAsia="ru-RU" w:bidi="ru-RU"/>
        </w:rPr>
        <w:t>, которая воспитывает, приказывает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ребенок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взрослый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родитель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Агрессия с применением физической силы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физическая агрессия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вербальная агрессия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подозрительность</w:t>
      </w:r>
    </w:p>
    <w:p w:rsidR="00727B64" w:rsidRPr="00131350" w:rsidRDefault="00727B64" w:rsidP="00727B64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Медицинский работник относится к профессии типа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«Человек-Человек»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«Человек-Техника»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В) «Человек - Знаковая система»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 xml:space="preserve">Г) «Человек -Художественный </w:t>
      </w:r>
      <w:proofErr w:type="gramStart"/>
      <w:r w:rsidRPr="00131350">
        <w:rPr>
          <w:rFonts w:ascii="Times New Roman" w:hAnsi="Times New Roman" w:cs="Times New Roman"/>
          <w:color w:val="000000"/>
          <w:lang w:eastAsia="ru-RU" w:bidi="ru-RU"/>
        </w:rPr>
        <w:t>образ »</w:t>
      </w:r>
      <w:proofErr w:type="gramEnd"/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19 Какой вид средств преобладает в осуществлении коммуникаций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невербальные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вербальные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20. Верно ли, что вербальные и невербальные средства общения могут не совпадать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А) да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color w:val="000000"/>
          <w:lang w:eastAsia="ru-RU" w:bidi="ru-RU"/>
        </w:rPr>
        <w:t>Б) нет</w:t>
      </w:r>
    </w:p>
    <w:p w:rsidR="00727B64" w:rsidRPr="00131350" w:rsidRDefault="00727B64" w:rsidP="00727B64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13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54874" wp14:editId="5039895E">
                <wp:simplePos x="0" y="0"/>
                <wp:positionH relativeFrom="page">
                  <wp:posOffset>5172710</wp:posOffset>
                </wp:positionH>
                <wp:positionV relativeFrom="paragraph">
                  <wp:posOffset>342900</wp:posOffset>
                </wp:positionV>
                <wp:extent cx="676910" cy="20447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B64" w:rsidRDefault="00727B64" w:rsidP="00727B64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 вариант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54874" id="Shape 17" o:spid="_x0000_s1027" type="#_x0000_t202" style="position:absolute;left:0;text-align:left;margin-left:407.3pt;margin-top:27pt;width:53.3pt;height:16.1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" filled="f" stroked="f">
                <v:textbox inset="0,0,0,0">
                  <w:txbxContent>
                    <w:p w:rsidR="00727B64" w:rsidRDefault="00727B64" w:rsidP="00727B64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2 вариант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31350">
        <w:rPr>
          <w:rFonts w:ascii="Times New Roman" w:hAnsi="Times New Roman" w:cs="Times New Roman"/>
          <w:color w:val="000000"/>
          <w:lang w:eastAsia="ru-RU" w:bidi="ru-RU"/>
        </w:rPr>
        <w:t>Эталоны ответов</w:t>
      </w:r>
    </w:p>
    <w:p w:rsidR="00727B64" w:rsidRPr="00131350" w:rsidRDefault="00727B64" w:rsidP="00727B64">
      <w:pPr>
        <w:pStyle w:val="ad"/>
        <w:shd w:val="clear" w:color="auto" w:fill="auto"/>
        <w:ind w:left="1157"/>
        <w:rPr>
          <w:sz w:val="22"/>
          <w:szCs w:val="22"/>
        </w:rPr>
      </w:pPr>
      <w:r w:rsidRPr="00131350">
        <w:rPr>
          <w:color w:val="000000"/>
          <w:sz w:val="22"/>
          <w:szCs w:val="22"/>
          <w:lang w:eastAsia="ru-RU" w:bidi="ru-RU"/>
        </w:rPr>
        <w:t>1 вариант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3019"/>
      </w:tblGrid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1. Б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2.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3.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3.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4.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4.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5.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5.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6.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6.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7.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7.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8.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8.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9. Б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9. Б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10.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10.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11.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11.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12.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12.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13.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13.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14.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14. Б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15.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15.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16.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ind w:left="2440"/>
              <w:jc w:val="both"/>
            </w:pPr>
            <w:r w:rsidRPr="00131350">
              <w:rPr>
                <w:color w:val="000000"/>
                <w:lang w:eastAsia="ru-RU" w:bidi="ru-RU"/>
              </w:rPr>
              <w:t>16. В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17.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17.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18.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18.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19. В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19. А</w:t>
            </w:r>
          </w:p>
        </w:tc>
      </w:tr>
      <w:tr w:rsidR="00727B64" w:rsidRPr="00131350" w:rsidTr="00955F2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</w:pPr>
            <w:r w:rsidRPr="00131350">
              <w:rPr>
                <w:color w:val="000000"/>
                <w:lang w:eastAsia="ru-RU" w:bidi="ru-RU"/>
              </w:rPr>
              <w:t>20. А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727B64" w:rsidRPr="00131350" w:rsidRDefault="00727B64" w:rsidP="00955F22">
            <w:pPr>
              <w:pStyle w:val="a7"/>
              <w:shd w:val="clear" w:color="auto" w:fill="auto"/>
              <w:jc w:val="right"/>
            </w:pPr>
            <w:r w:rsidRPr="00131350">
              <w:rPr>
                <w:color w:val="000000"/>
                <w:lang w:eastAsia="ru-RU" w:bidi="ru-RU"/>
              </w:rPr>
              <w:t>20. А</w:t>
            </w:r>
          </w:p>
        </w:tc>
      </w:tr>
    </w:tbl>
    <w:p w:rsidR="00727B64" w:rsidRPr="00131350" w:rsidRDefault="00727B64" w:rsidP="00727B64">
      <w:pPr>
        <w:pStyle w:val="24"/>
        <w:shd w:val="clear" w:color="auto" w:fill="auto"/>
        <w:jc w:val="center"/>
        <w:rPr>
          <w:sz w:val="22"/>
          <w:szCs w:val="22"/>
        </w:rPr>
      </w:pPr>
    </w:p>
    <w:p w:rsidR="00A03596" w:rsidRDefault="00A03596"/>
    <w:p w:rsidR="00727B64" w:rsidRPr="00BF75BB" w:rsidRDefault="00727B64" w:rsidP="00727B64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F75BB">
        <w:rPr>
          <w:rFonts w:ascii="Times New Roman" w:eastAsia="Times New Roman" w:hAnsi="Times New Roman"/>
          <w:b/>
          <w:color w:val="000000"/>
        </w:rPr>
        <w:t>ПЕРЕЧНЬ ПЕЧАТНЫХ ИЗ</w:t>
      </w:r>
      <w:r w:rsidRPr="00BF75BB">
        <w:rPr>
          <w:rFonts w:ascii="Times New Roman" w:eastAsia="Times New Roman" w:hAnsi="Times New Roman"/>
          <w:b/>
        </w:rPr>
        <w:t>Д</w:t>
      </w:r>
      <w:r w:rsidRPr="00BF75BB">
        <w:rPr>
          <w:rFonts w:ascii="Times New Roman" w:eastAsia="Times New Roman" w:hAnsi="Times New Roman"/>
          <w:b/>
          <w:color w:val="000000"/>
        </w:rPr>
        <w:t>АНИЙ, ЭЛЕКТРОННЫХ ИЗ</w:t>
      </w:r>
      <w:r w:rsidRPr="00BF75BB">
        <w:rPr>
          <w:rFonts w:ascii="Times New Roman" w:eastAsia="Times New Roman" w:hAnsi="Times New Roman"/>
          <w:b/>
        </w:rPr>
        <w:t>Д</w:t>
      </w:r>
      <w:r w:rsidRPr="00BF75BB">
        <w:rPr>
          <w:rFonts w:ascii="Times New Roman" w:eastAsia="Times New Roman" w:hAnsi="Times New Roman"/>
          <w:b/>
          <w:color w:val="000000"/>
        </w:rPr>
        <w:t xml:space="preserve">АНИЙ (ЭЛЕКТРОННЫХ РЕСУРСОВ), </w:t>
      </w:r>
      <w:r w:rsidRPr="00BF75BB">
        <w:rPr>
          <w:rFonts w:ascii="Times New Roman" w:eastAsia="Times New Roman" w:hAnsi="Times New Roman"/>
          <w:b/>
        </w:rPr>
        <w:t>Д</w:t>
      </w:r>
      <w:r w:rsidRPr="00BF75BB">
        <w:rPr>
          <w:rFonts w:ascii="Times New Roman" w:eastAsia="Times New Roman" w:hAnsi="Times New Roman"/>
          <w:b/>
          <w:color w:val="000000"/>
        </w:rPr>
        <w:t>ОПОЛНИТЕЛЬНЫХ ИСТОЧНИКОВ</w:t>
      </w:r>
    </w:p>
    <w:p w:rsidR="00727B64" w:rsidRDefault="00727B64" w:rsidP="00727B64">
      <w:pPr>
        <w:pStyle w:val="20"/>
        <w:keepNext/>
        <w:keepLines/>
        <w:shd w:val="clear" w:color="auto" w:fill="auto"/>
        <w:tabs>
          <w:tab w:val="left" w:pos="382"/>
          <w:tab w:val="left" w:pos="560"/>
        </w:tabs>
        <w:spacing w:after="0" w:line="240" w:lineRule="auto"/>
        <w:ind w:left="1080"/>
        <w:rPr>
          <w:sz w:val="24"/>
          <w:szCs w:val="24"/>
        </w:rPr>
      </w:pPr>
      <w:bookmarkStart w:id="28" w:name="_GoBack"/>
      <w:bookmarkEnd w:id="28"/>
    </w:p>
    <w:p w:rsidR="00727B64" w:rsidRPr="00794FD2" w:rsidRDefault="00727B64" w:rsidP="00727B64">
      <w:pPr>
        <w:pStyle w:val="20"/>
        <w:keepNext/>
        <w:keepLines/>
        <w:shd w:val="clear" w:color="auto" w:fill="auto"/>
        <w:tabs>
          <w:tab w:val="left" w:pos="382"/>
          <w:tab w:val="left" w:pos="56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:rsidR="00727B64" w:rsidRPr="00405A76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Руденко, А. М., Профессиональная этика и психология делового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общения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учебник / А. М. Руденко, С. И. Самыгин, ; под ред. А. М. Руденко.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2024. — 232 с. — ISBN 978-5-406-12826-8. — URL: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https://book.ru/book/952776  —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Текст : электронный.</w:t>
      </w:r>
    </w:p>
    <w:p w:rsidR="00727B64" w:rsidRPr="00405A76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Рыжиков, С. Н., Психология общения. Практикум + </w:t>
      </w:r>
      <w:proofErr w:type="spellStart"/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еПриложение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учебное пособие / С. Н. Рыжиков, Ю. М. Демидова.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, 2023. — 318 с. — ISBN 978-5-406-11823-8. — URL:</w:t>
      </w:r>
    </w:p>
    <w:p w:rsidR="00727B64" w:rsidRPr="00405A76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Столяренко, Л. Д., Социальная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психология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учебное пособие / Л. Д. Столяренко, С. И. Самыгин.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2024. — 331 с. — ISBN 978-5-406-12375-1. — URL: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>https://book.ru/book/951089  —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Текст : электронный.</w:t>
      </w:r>
    </w:p>
    <w:p w:rsidR="00727B64" w:rsidRPr="00405A76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Сухов, А. Н., Основы социальной психологии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А. Н. Сухов.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2022. — 241 с. — ISBN 978-5-406-09770-0. — URL: https://book.ru/book/—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727B64" w:rsidRPr="00405A76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Аминов, И. И., Психология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общения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И. И. Аминов.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256 с. — ISBN 978-5-406-11894-8. — URL: https://book.ru/book/950293—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727B64" w:rsidRPr="00405A76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Рогов, Е. И., Психология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общения  +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еПриложение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: Тесты. : учебник / Е. И. Рогов.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260 с. — ISBN 978-5-406-12827-5. — URL: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https://book.ru/book/952777  —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Текст : электронный.</w:t>
      </w:r>
    </w:p>
    <w:p w:rsidR="00727B64" w:rsidRPr="00405A76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Руденко, А. М., Профессиональная этика и психология делового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общения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А. М. Руденко, С. И. Самыгин, ; под ред. А. М. Руденко.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232 с. — ISBN 978-5-406-12826-8. — URL: https://book.ru/book/952776—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727B64" w:rsidRPr="00405A76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Анцупов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А. Я., Психология делового общения и </w:t>
      </w:r>
      <w:proofErr w:type="spellStart"/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конфликтология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А. Я.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Анцупов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И. Е.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Жмурин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А. И. Шипилов.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579 с. — ISBN 978-5-406-12691-2. — URL: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https://book.ru/book/952141  —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Текст : электронный.</w:t>
      </w:r>
    </w:p>
    <w:p w:rsidR="00727B64" w:rsidRDefault="00727B64" w:rsidP="00727B6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Психология делового общения.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Практикум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Н. В.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Бордовская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Е. В. Зиновьева, С. Н. Костромина [и др.] ; под ред. Н. В.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Бордовской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2022. — 240 с. — ISBN 978-5-406-08938-5. — URL: https://book.ru/book/ — </w:t>
      </w:r>
      <w:proofErr w:type="gramStart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405A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727B64" w:rsidRPr="00405A76" w:rsidRDefault="00727B64" w:rsidP="00727B6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727B64" w:rsidRPr="00405A76" w:rsidRDefault="00727B64" w:rsidP="00727B64">
      <w:pPr>
        <w:pStyle w:val="20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bookmarkStart w:id="29" w:name="bookmark132"/>
      <w:bookmarkStart w:id="30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29"/>
      <w:bookmarkEnd w:id="30"/>
    </w:p>
    <w:p w:rsidR="00727B64" w:rsidRPr="00405A76" w:rsidRDefault="00727B64" w:rsidP="00727B64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 xml:space="preserve">Психология </w:t>
      </w:r>
      <w:proofErr w:type="gramStart"/>
      <w:r w:rsidRPr="00405A76">
        <w:rPr>
          <w:b w:val="0"/>
          <w:sz w:val="24"/>
        </w:rPr>
        <w:t>общения :</w:t>
      </w:r>
      <w:proofErr w:type="gramEnd"/>
      <w:r w:rsidRPr="00405A76">
        <w:rPr>
          <w:b w:val="0"/>
          <w:sz w:val="24"/>
        </w:rPr>
        <w:t xml:space="preserve"> учебник / И.И. Аминов. — </w:t>
      </w:r>
      <w:proofErr w:type="gramStart"/>
      <w:r w:rsidRPr="00405A76">
        <w:rPr>
          <w:b w:val="0"/>
          <w:sz w:val="24"/>
        </w:rPr>
        <w:t>Москва :</w:t>
      </w:r>
      <w:proofErr w:type="gramEnd"/>
      <w:r w:rsidRPr="00405A76">
        <w:rPr>
          <w:b w:val="0"/>
          <w:sz w:val="24"/>
        </w:rPr>
        <w:t xml:space="preserve"> </w:t>
      </w:r>
      <w:proofErr w:type="spellStart"/>
      <w:r w:rsidRPr="00405A76">
        <w:rPr>
          <w:b w:val="0"/>
          <w:sz w:val="24"/>
        </w:rPr>
        <w:t>КноРус</w:t>
      </w:r>
      <w:proofErr w:type="spellEnd"/>
      <w:r w:rsidRPr="00405A76">
        <w:rPr>
          <w:b w:val="0"/>
          <w:sz w:val="24"/>
        </w:rPr>
        <w:t xml:space="preserve">, 2022. — 256 с. </w:t>
      </w:r>
    </w:p>
    <w:p w:rsidR="00727B64" w:rsidRPr="00405A76" w:rsidRDefault="00727B64" w:rsidP="00727B64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>Психология общения: Учебник/ Е.И. Рогов – М.: «</w:t>
      </w:r>
      <w:proofErr w:type="spellStart"/>
      <w:r w:rsidRPr="00405A76">
        <w:rPr>
          <w:b w:val="0"/>
          <w:sz w:val="24"/>
        </w:rPr>
        <w:t>Кнорус</w:t>
      </w:r>
      <w:proofErr w:type="spellEnd"/>
      <w:r w:rsidRPr="00405A76">
        <w:rPr>
          <w:b w:val="0"/>
          <w:sz w:val="24"/>
        </w:rPr>
        <w:t xml:space="preserve">», 2022 – 260с. </w:t>
      </w:r>
    </w:p>
    <w:p w:rsidR="00727B64" w:rsidRPr="00405A76" w:rsidRDefault="00727B64" w:rsidP="00727B64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 xml:space="preserve">Психология делового общения: Учебное пособие / С.И. Самыгин, Л.Д. Столяренко, Н.Х. </w:t>
      </w:r>
      <w:proofErr w:type="spellStart"/>
      <w:r w:rsidRPr="00405A76">
        <w:rPr>
          <w:b w:val="0"/>
          <w:sz w:val="24"/>
        </w:rPr>
        <w:t>Гафиатулина</w:t>
      </w:r>
      <w:proofErr w:type="spellEnd"/>
      <w:r w:rsidRPr="00405A76">
        <w:rPr>
          <w:b w:val="0"/>
          <w:sz w:val="24"/>
        </w:rPr>
        <w:t xml:space="preserve"> – М.: «Феникс», 2020 – 298 с.</w:t>
      </w:r>
    </w:p>
    <w:p w:rsidR="00727B64" w:rsidRPr="00405A76" w:rsidRDefault="00727B64" w:rsidP="00727B64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 xml:space="preserve">Психология общения: Учебное пособие/Л.Д. Столяренко, С.И. Самыгин – 7-е изд., М: «Феникс», 2021 — 318с. </w:t>
      </w:r>
    </w:p>
    <w:p w:rsidR="00727B64" w:rsidRPr="00405A76" w:rsidRDefault="00727B64" w:rsidP="00727B64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left="0" w:firstLine="709"/>
        <w:jc w:val="both"/>
        <w:rPr>
          <w:b w:val="0"/>
          <w:sz w:val="28"/>
          <w:szCs w:val="24"/>
        </w:rPr>
      </w:pPr>
      <w:r w:rsidRPr="00405A76">
        <w:rPr>
          <w:b w:val="0"/>
          <w:sz w:val="24"/>
        </w:rPr>
        <w:t xml:space="preserve">Самыгин, С.И., Профессиональная этика и психология делового </w:t>
      </w:r>
      <w:proofErr w:type="gramStart"/>
      <w:r w:rsidRPr="00405A76">
        <w:rPr>
          <w:b w:val="0"/>
          <w:sz w:val="24"/>
        </w:rPr>
        <w:t>общения :</w:t>
      </w:r>
      <w:proofErr w:type="gramEnd"/>
      <w:r w:rsidRPr="00405A76">
        <w:rPr>
          <w:b w:val="0"/>
          <w:sz w:val="24"/>
        </w:rPr>
        <w:t xml:space="preserve"> учебник / С. И. Самыгин, ; под ред. А.М. Руденко. — </w:t>
      </w:r>
      <w:proofErr w:type="gramStart"/>
      <w:r w:rsidRPr="00405A76">
        <w:rPr>
          <w:b w:val="0"/>
          <w:sz w:val="24"/>
        </w:rPr>
        <w:t>Москва :</w:t>
      </w:r>
      <w:proofErr w:type="gramEnd"/>
      <w:r w:rsidRPr="00405A76">
        <w:rPr>
          <w:b w:val="0"/>
          <w:sz w:val="24"/>
        </w:rPr>
        <w:t xml:space="preserve"> </w:t>
      </w:r>
      <w:proofErr w:type="spellStart"/>
      <w:r w:rsidRPr="00405A76">
        <w:rPr>
          <w:b w:val="0"/>
          <w:sz w:val="24"/>
        </w:rPr>
        <w:t>Кно</w:t>
      </w:r>
      <w:proofErr w:type="spellEnd"/>
      <w:r w:rsidRPr="00405A76">
        <w:rPr>
          <w:b w:val="0"/>
          <w:sz w:val="24"/>
        </w:rPr>
        <w:t xml:space="preserve"> Рус, 2022 . — 232 с.</w:t>
      </w:r>
    </w:p>
    <w:p w:rsidR="00727B64" w:rsidRPr="00BD5668" w:rsidRDefault="00727B64" w:rsidP="00727B64">
      <w:pPr>
        <w:pStyle w:val="20"/>
        <w:shd w:val="clear" w:color="auto" w:fill="auto"/>
        <w:tabs>
          <w:tab w:val="left" w:pos="1322"/>
        </w:tabs>
        <w:spacing w:after="0"/>
        <w:ind w:left="720"/>
        <w:jc w:val="both"/>
        <w:rPr>
          <w:sz w:val="24"/>
          <w:szCs w:val="24"/>
        </w:rPr>
      </w:pPr>
    </w:p>
    <w:p w:rsidR="00727B64" w:rsidRPr="00BD5668" w:rsidRDefault="00727B64" w:rsidP="00727B64">
      <w:pPr>
        <w:pStyle w:val="20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:rsidR="00727B64" w:rsidRPr="00405A76" w:rsidRDefault="00727B64" w:rsidP="00727B64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>Психологические тесты онлайн</w:t>
      </w:r>
      <w:hyperlink r:id="rId7" w:history="1">
        <w:r w:rsidRPr="001D272A">
          <w:rPr>
            <w:rFonts w:ascii="Times New Roman" w:hAnsi="Times New Roman" w:cs="Times New Roman"/>
            <w:sz w:val="24"/>
          </w:rPr>
          <w:t xml:space="preserve"> 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psytests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org</w:t>
        </w:r>
      </w:hyperlink>
    </w:p>
    <w:p w:rsidR="00727B64" w:rsidRPr="00405A76" w:rsidRDefault="00727B64" w:rsidP="00727B64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05A76">
        <w:rPr>
          <w:rFonts w:ascii="Times New Roman" w:hAnsi="Times New Roman" w:cs="Times New Roman"/>
          <w:sz w:val="24"/>
          <w:szCs w:val="24"/>
        </w:rPr>
        <w:t xml:space="preserve">http://psyfactor.org/ - «ПСИ-ФАКТОР"» </w:t>
      </w:r>
    </w:p>
    <w:p w:rsidR="00727B64" w:rsidRPr="00405A76" w:rsidRDefault="00727B64" w:rsidP="00727B64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05A76">
        <w:rPr>
          <w:rFonts w:ascii="Times New Roman" w:hAnsi="Times New Roman" w:cs="Times New Roman"/>
          <w:sz w:val="24"/>
          <w:szCs w:val="24"/>
        </w:rPr>
        <w:t>http://psychology.net.ru</w:t>
      </w:r>
    </w:p>
    <w:p w:rsidR="00727B64" w:rsidRDefault="00727B64"/>
    <w:sectPr w:rsidR="0072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81" w:rsidRDefault="00BF75BB"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0A34"/>
    <w:multiLevelType w:val="multilevel"/>
    <w:tmpl w:val="17348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D1B2B"/>
    <w:multiLevelType w:val="multilevel"/>
    <w:tmpl w:val="E4D44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D6544"/>
    <w:multiLevelType w:val="multilevel"/>
    <w:tmpl w:val="D14E4F20"/>
    <w:lvl w:ilvl="0">
      <w:start w:val="1"/>
      <w:numFmt w:val="decimal"/>
      <w:lvlText w:val="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61014"/>
    <w:multiLevelType w:val="multilevel"/>
    <w:tmpl w:val="FA727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754BF"/>
    <w:multiLevelType w:val="hybridMultilevel"/>
    <w:tmpl w:val="598CDAE2"/>
    <w:lvl w:ilvl="0" w:tplc="67DE45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41FA9"/>
    <w:multiLevelType w:val="multilevel"/>
    <w:tmpl w:val="7942399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C7AED"/>
    <w:multiLevelType w:val="multilevel"/>
    <w:tmpl w:val="2CE47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82776"/>
    <w:multiLevelType w:val="multilevel"/>
    <w:tmpl w:val="3C666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7432D"/>
    <w:multiLevelType w:val="multilevel"/>
    <w:tmpl w:val="93AEE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217B9"/>
    <w:multiLevelType w:val="multilevel"/>
    <w:tmpl w:val="5BDA533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E319E"/>
    <w:multiLevelType w:val="multilevel"/>
    <w:tmpl w:val="55BA5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68497D"/>
    <w:multiLevelType w:val="multilevel"/>
    <w:tmpl w:val="EB98C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B7C3E"/>
    <w:multiLevelType w:val="multilevel"/>
    <w:tmpl w:val="34B43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66411"/>
    <w:multiLevelType w:val="multilevel"/>
    <w:tmpl w:val="7E029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611EA2"/>
    <w:multiLevelType w:val="hybridMultilevel"/>
    <w:tmpl w:val="65A288C8"/>
    <w:lvl w:ilvl="0" w:tplc="5B2CF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251624"/>
    <w:multiLevelType w:val="multilevel"/>
    <w:tmpl w:val="44387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7E7B32"/>
    <w:multiLevelType w:val="multilevel"/>
    <w:tmpl w:val="08F88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F44771"/>
    <w:multiLevelType w:val="multilevel"/>
    <w:tmpl w:val="A41C5E8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16E1F"/>
    <w:multiLevelType w:val="multilevel"/>
    <w:tmpl w:val="EAAA0E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A3E13"/>
    <w:multiLevelType w:val="hybridMultilevel"/>
    <w:tmpl w:val="A74E080A"/>
    <w:lvl w:ilvl="0" w:tplc="ECAE5B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F42ED"/>
    <w:multiLevelType w:val="multilevel"/>
    <w:tmpl w:val="C2667E0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163AA"/>
    <w:multiLevelType w:val="multilevel"/>
    <w:tmpl w:val="5FB89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D7AC8"/>
    <w:multiLevelType w:val="multilevel"/>
    <w:tmpl w:val="C5E0DE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F95649"/>
    <w:multiLevelType w:val="hybridMultilevel"/>
    <w:tmpl w:val="E75424D0"/>
    <w:lvl w:ilvl="0" w:tplc="C096D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E23E5"/>
    <w:multiLevelType w:val="multilevel"/>
    <w:tmpl w:val="692C1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C61647"/>
    <w:multiLevelType w:val="multilevel"/>
    <w:tmpl w:val="B954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AE0B52"/>
    <w:multiLevelType w:val="multilevel"/>
    <w:tmpl w:val="F418B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737F4E"/>
    <w:multiLevelType w:val="multilevel"/>
    <w:tmpl w:val="5124614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B20EC5"/>
    <w:multiLevelType w:val="multilevel"/>
    <w:tmpl w:val="AA8C3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1316F"/>
    <w:multiLevelType w:val="multilevel"/>
    <w:tmpl w:val="68A6313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4F1715"/>
    <w:multiLevelType w:val="multilevel"/>
    <w:tmpl w:val="6EC63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BB0431"/>
    <w:multiLevelType w:val="multilevel"/>
    <w:tmpl w:val="055E6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4"/>
  </w:num>
  <w:num w:numId="4">
    <w:abstractNumId w:val="22"/>
  </w:num>
  <w:num w:numId="5">
    <w:abstractNumId w:val="2"/>
  </w:num>
  <w:num w:numId="6">
    <w:abstractNumId w:val="9"/>
  </w:num>
  <w:num w:numId="7">
    <w:abstractNumId w:val="7"/>
  </w:num>
  <w:num w:numId="8">
    <w:abstractNumId w:val="31"/>
  </w:num>
  <w:num w:numId="9">
    <w:abstractNumId w:val="30"/>
  </w:num>
  <w:num w:numId="10">
    <w:abstractNumId w:val="16"/>
  </w:num>
  <w:num w:numId="11">
    <w:abstractNumId w:val="28"/>
  </w:num>
  <w:num w:numId="12">
    <w:abstractNumId w:val="20"/>
  </w:num>
  <w:num w:numId="13">
    <w:abstractNumId w:val="3"/>
  </w:num>
  <w:num w:numId="14">
    <w:abstractNumId w:val="17"/>
  </w:num>
  <w:num w:numId="15">
    <w:abstractNumId w:val="27"/>
  </w:num>
  <w:num w:numId="16">
    <w:abstractNumId w:val="0"/>
  </w:num>
  <w:num w:numId="17">
    <w:abstractNumId w:val="29"/>
  </w:num>
  <w:num w:numId="18">
    <w:abstractNumId w:val="13"/>
  </w:num>
  <w:num w:numId="19">
    <w:abstractNumId w:val="21"/>
  </w:num>
  <w:num w:numId="20">
    <w:abstractNumId w:val="6"/>
  </w:num>
  <w:num w:numId="21">
    <w:abstractNumId w:val="11"/>
  </w:num>
  <w:num w:numId="22">
    <w:abstractNumId w:val="10"/>
  </w:num>
  <w:num w:numId="23">
    <w:abstractNumId w:val="1"/>
  </w:num>
  <w:num w:numId="24">
    <w:abstractNumId w:val="15"/>
  </w:num>
  <w:num w:numId="25">
    <w:abstractNumId w:val="24"/>
  </w:num>
  <w:num w:numId="26">
    <w:abstractNumId w:val="26"/>
  </w:num>
  <w:num w:numId="27">
    <w:abstractNumId w:val="5"/>
  </w:num>
  <w:num w:numId="28">
    <w:abstractNumId w:val="8"/>
  </w:num>
  <w:num w:numId="29">
    <w:abstractNumId w:val="12"/>
  </w:num>
  <w:num w:numId="30">
    <w:abstractNumId w:val="18"/>
  </w:num>
  <w:num w:numId="31">
    <w:abstractNumId w:val="19"/>
  </w:num>
  <w:num w:numId="32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64"/>
    <w:rsid w:val="00727B64"/>
    <w:rsid w:val="00A03596"/>
    <w:rsid w:val="00B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49DFD-FEB4-4E1F-A4D4-3904BFC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6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7B64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727B64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727B6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727B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27B64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27B64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27B64"/>
  </w:style>
  <w:style w:type="character" w:customStyle="1" w:styleId="a6">
    <w:name w:val="Другое_"/>
    <w:basedOn w:val="a0"/>
    <w:link w:val="a7"/>
    <w:rsid w:val="00727B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727B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21">
    <w:name w:val="Колонтитул (2)_"/>
    <w:basedOn w:val="a0"/>
    <w:link w:val="22"/>
    <w:rsid w:val="00727B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27B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727B64"/>
    <w:rPr>
      <w:rFonts w:ascii="Times New Roman" w:eastAsia="Times New Roman" w:hAnsi="Times New Roman" w:cs="Times New Roman"/>
      <w:color w:val="4B4F56"/>
      <w:shd w:val="clear" w:color="auto" w:fill="FFFFFF"/>
    </w:rPr>
  </w:style>
  <w:style w:type="character" w:customStyle="1" w:styleId="aa">
    <w:name w:val="Оглавление_"/>
    <w:basedOn w:val="a0"/>
    <w:link w:val="ab"/>
    <w:rsid w:val="00727B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727B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727B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Колонтитул (2)"/>
    <w:basedOn w:val="a"/>
    <w:link w:val="21"/>
    <w:rsid w:val="00727B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24">
    <w:name w:val="Основной текст (2)"/>
    <w:basedOn w:val="a"/>
    <w:link w:val="23"/>
    <w:rsid w:val="00727B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9">
    <w:name w:val="Подпись к картинке"/>
    <w:basedOn w:val="a"/>
    <w:link w:val="a8"/>
    <w:rsid w:val="00727B64"/>
    <w:pPr>
      <w:widowControl w:val="0"/>
      <w:shd w:val="clear" w:color="auto" w:fill="FFFFFF"/>
      <w:spacing w:after="0" w:line="312" w:lineRule="auto"/>
    </w:pPr>
    <w:rPr>
      <w:rFonts w:ascii="Times New Roman" w:eastAsia="Times New Roman" w:hAnsi="Times New Roman"/>
      <w:color w:val="4B4F56"/>
      <w:lang w:eastAsia="en-US"/>
    </w:rPr>
  </w:style>
  <w:style w:type="paragraph" w:customStyle="1" w:styleId="ab">
    <w:name w:val="Оглавление"/>
    <w:basedOn w:val="a"/>
    <w:link w:val="aa"/>
    <w:rsid w:val="00727B64"/>
    <w:pPr>
      <w:widowControl w:val="0"/>
      <w:shd w:val="clear" w:color="auto" w:fill="FFFFFF"/>
      <w:spacing w:after="0" w:line="240" w:lineRule="auto"/>
      <w:ind w:left="54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727B64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ad">
    <w:name w:val="Подпись к таблице"/>
    <w:basedOn w:val="a"/>
    <w:link w:val="ac"/>
    <w:rsid w:val="00727B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727B6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727B6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727B6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727B6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test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7628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2</cp:revision>
  <dcterms:created xsi:type="dcterms:W3CDTF">2024-05-30T04:42:00Z</dcterms:created>
  <dcterms:modified xsi:type="dcterms:W3CDTF">2024-05-30T05:02:00Z</dcterms:modified>
</cp:coreProperties>
</file>