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22" w:rsidRDefault="00C420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5C4322" w:rsidRDefault="00C420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5C4322" w:rsidRDefault="00C420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C420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5C4322" w:rsidRDefault="00C4205B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</w:rPr>
        <w:t xml:space="preserve">ОП.06 </w:t>
      </w:r>
      <w:r>
        <w:rPr>
          <w:rFonts w:ascii="Times New Roman" w:eastAsia="Times New Roman" w:hAnsi="Times New Roman"/>
          <w:b/>
          <w:sz w:val="24"/>
        </w:rPr>
        <w:t>ДОКУМЕНТАЦИОННОЕ ОБЕСПЕЧЕНИЕ УПРАВЛЕНИЯ</w:t>
      </w:r>
      <w:bookmarkEnd w:id="0"/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322" w:rsidRDefault="00C4205B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5C4322" w:rsidRDefault="00C4205B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5C4322" w:rsidRDefault="005C4322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5C4322">
      <w:pPr>
        <w:pStyle w:val="34"/>
        <w:shd w:val="clear" w:color="auto" w:fill="auto"/>
        <w:ind w:left="200"/>
        <w:rPr>
          <w:sz w:val="24"/>
          <w:szCs w:val="24"/>
        </w:rPr>
      </w:pPr>
    </w:p>
    <w:p w:rsidR="005C4322" w:rsidRDefault="00C4205B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5C4322"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:rsidR="005C4322" w:rsidRDefault="00C4205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</w:t>
      </w:r>
      <w:r>
        <w:rPr>
          <w:rFonts w:ascii="Times New Roman" w:hAnsi="Times New Roman"/>
          <w:sz w:val="24"/>
          <w:szCs w:val="24"/>
        </w:rPr>
        <w:t>стандартом СПО по специальности 38.02.01 Экономика и бухгалтерский учет (по отраслям).</w:t>
      </w:r>
    </w:p>
    <w:p w:rsidR="005C4322" w:rsidRDefault="005C43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322" w:rsidRDefault="005C43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C4322">
        <w:trPr>
          <w:jc w:val="center"/>
        </w:trPr>
        <w:tc>
          <w:tcPr>
            <w:tcW w:w="4785" w:type="dxa"/>
          </w:tcPr>
          <w:p w:rsidR="005C4322" w:rsidRDefault="00C42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5C4322" w:rsidRDefault="00C42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5C4322" w:rsidRDefault="00C42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5C4322" w:rsidRDefault="00C420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202__г.</w:t>
            </w:r>
          </w:p>
        </w:tc>
        <w:tc>
          <w:tcPr>
            <w:tcW w:w="4786" w:type="dxa"/>
          </w:tcPr>
          <w:p w:rsidR="005C4322" w:rsidRDefault="00C4205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C4322" w:rsidRDefault="00C4205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5C4322" w:rsidRDefault="00C4205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5C4322" w:rsidRDefault="00C4205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5C4322" w:rsidRDefault="00C4205B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</w:t>
            </w:r>
            <w:r>
              <w:rPr>
                <w:rFonts w:ascii="Times New Roman" w:hAnsi="Times New Roman"/>
                <w:sz w:val="24"/>
                <w:szCs w:val="24"/>
              </w:rPr>
              <w:t>___________ 202__г.</w:t>
            </w:r>
          </w:p>
        </w:tc>
      </w:tr>
    </w:tbl>
    <w:p w:rsidR="005C4322" w:rsidRDefault="005C43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5C43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5C43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C420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5C4322" w:rsidRDefault="00C42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5C4322" w:rsidRDefault="00C42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укрупнённой группы 38.00.00 Экономика и управление</w:t>
      </w:r>
    </w:p>
    <w:p w:rsidR="005C4322" w:rsidRDefault="00C420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 №___ от «___»___________ 202__ г.  </w:t>
      </w:r>
    </w:p>
    <w:p w:rsidR="005C4322" w:rsidRDefault="00C420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Т.В. Курбанова</w:t>
      </w:r>
    </w:p>
    <w:p w:rsidR="005C4322" w:rsidRDefault="005C43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5C43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5C43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5C43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C420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 Веракса М.С., </w:t>
      </w:r>
      <w:r>
        <w:rPr>
          <w:rFonts w:ascii="Times New Roman" w:hAnsi="Times New Roman"/>
          <w:sz w:val="24"/>
          <w:szCs w:val="24"/>
        </w:rPr>
        <w:t>преподаватель  КГБПОУ  «ККРИТ»</w:t>
      </w: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4322" w:rsidRDefault="00C42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5C4322" w:rsidRDefault="00C42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5C4322" w:rsidRDefault="00C420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5C4322" w:rsidRDefault="00C4205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  <w:sectPr w:rsidR="005C4322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«___»________________ 202__г</w:t>
      </w:r>
    </w:p>
    <w:p w:rsidR="005C4322" w:rsidRDefault="005C43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22" w:rsidRDefault="00C42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C4322">
        <w:tc>
          <w:tcPr>
            <w:tcW w:w="8472" w:type="dxa"/>
            <w:shd w:val="clear" w:color="auto" w:fill="auto"/>
          </w:tcPr>
          <w:p w:rsidR="005C4322" w:rsidRDefault="005C4322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C4322" w:rsidRDefault="00C420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C4322">
        <w:tc>
          <w:tcPr>
            <w:tcW w:w="8472" w:type="dxa"/>
            <w:shd w:val="clear" w:color="auto" w:fill="auto"/>
          </w:tcPr>
          <w:p w:rsidR="005C4322" w:rsidRDefault="00C4205B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C4322" w:rsidRDefault="005C4322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C4322" w:rsidRDefault="00C420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4322">
        <w:tc>
          <w:tcPr>
            <w:tcW w:w="8472" w:type="dxa"/>
            <w:shd w:val="clear" w:color="auto" w:fill="auto"/>
          </w:tcPr>
          <w:p w:rsidR="005C4322" w:rsidRDefault="00C4205B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C4322" w:rsidRDefault="005C4322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C4322" w:rsidRDefault="00C420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4322">
        <w:trPr>
          <w:trHeight w:val="670"/>
        </w:trPr>
        <w:tc>
          <w:tcPr>
            <w:tcW w:w="8472" w:type="dxa"/>
            <w:shd w:val="clear" w:color="auto" w:fill="auto"/>
          </w:tcPr>
          <w:p w:rsidR="005C4322" w:rsidRDefault="00C4205B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C4322" w:rsidRDefault="005C4322">
            <w:pPr>
              <w:widowControl w:val="0"/>
              <w:tabs>
                <w:tab w:val="num" w:pos="0"/>
                <w:tab w:val="left" w:pos="7088"/>
              </w:tabs>
              <w:spacing w:after="0" w:line="240" w:lineRule="auto"/>
              <w:ind w:left="284" w:firstLine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C4322" w:rsidRDefault="00C420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4322">
        <w:tc>
          <w:tcPr>
            <w:tcW w:w="8472" w:type="dxa"/>
            <w:shd w:val="clear" w:color="auto" w:fill="auto"/>
          </w:tcPr>
          <w:p w:rsidR="005C4322" w:rsidRDefault="00C4205B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C4322" w:rsidRDefault="005C4322">
            <w:pPr>
              <w:keepNext/>
              <w:tabs>
                <w:tab w:val="left" w:pos="708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C4322" w:rsidRDefault="00C420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C4322" w:rsidRDefault="00C4205B">
      <w:pPr>
        <w:pStyle w:val="a8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5C4322" w:rsidRDefault="00C4205B">
      <w:pPr>
        <w:pStyle w:val="a8"/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ОП.06 Документационное обеспечение управления</w:t>
      </w:r>
    </w:p>
    <w:p w:rsidR="005C4322" w:rsidRDefault="005C43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C4322" w:rsidRDefault="00C4205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Область применения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C4322" w:rsidRDefault="00C420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ОП.06 «Документационное обеспечение управления» является обязательной частью общепрофессионального цикла примерной основной образовательной программы в соответствии с ФГОС по специальности 38.02.01 Экономика и бухгалтерский уч</w:t>
      </w:r>
      <w:r>
        <w:rPr>
          <w:rFonts w:ascii="Times New Roman" w:hAnsi="Times New Roman"/>
          <w:sz w:val="24"/>
          <w:szCs w:val="24"/>
        </w:rPr>
        <w:t>ет (по отраслям).</w:t>
      </w:r>
    </w:p>
    <w:p w:rsidR="005C4322" w:rsidRDefault="00C420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02, ОК 03, ОК 05, ОК 09, ОК 10.</w:t>
      </w:r>
    </w:p>
    <w:p w:rsidR="005C4322" w:rsidRDefault="005C432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322" w:rsidRDefault="00C4205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C4322" w:rsidRDefault="00C4205B">
      <w:pPr>
        <w:pStyle w:val="Style8"/>
        <w:widowControl/>
        <w:spacing w:line="240" w:lineRule="auto"/>
        <w:ind w:firstLine="709"/>
      </w:pPr>
      <w:r>
        <w:t xml:space="preserve">Учебная дисциплина «Документационное обеспечение </w:t>
      </w:r>
      <w:r>
        <w:t>управления» относится к общепрофессиональным дисциплинам и входит в состав профессиональной подготовки.</w:t>
      </w:r>
    </w:p>
    <w:p w:rsidR="005C4322" w:rsidRDefault="005C432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322" w:rsidRDefault="00C4205B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C4322" w:rsidRDefault="005C4322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322" w:rsidRDefault="00C4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</w:t>
      </w:r>
      <w:r>
        <w:rPr>
          <w:rFonts w:ascii="Times New Roman" w:hAnsi="Times New Roman" w:cs="Times New Roman"/>
          <w:sz w:val="24"/>
          <w:szCs w:val="24"/>
        </w:rPr>
        <w:t xml:space="preserve">я умения </w:t>
      </w:r>
      <w:r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940"/>
        <w:gridCol w:w="4110"/>
      </w:tblGrid>
      <w:tr w:rsidR="005C4322">
        <w:trPr>
          <w:trHeight w:val="649"/>
        </w:trPr>
        <w:tc>
          <w:tcPr>
            <w:tcW w:w="1589" w:type="dxa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ОК, ЛР</w:t>
            </w:r>
          </w:p>
        </w:tc>
        <w:tc>
          <w:tcPr>
            <w:tcW w:w="3940" w:type="dxa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0" w:type="dxa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C4322">
        <w:trPr>
          <w:trHeight w:val="212"/>
        </w:trPr>
        <w:tc>
          <w:tcPr>
            <w:tcW w:w="1589" w:type="dxa"/>
          </w:tcPr>
          <w:p w:rsidR="005C4322" w:rsidRDefault="00C4205B">
            <w:pPr>
              <w:pStyle w:val="afff2"/>
              <w:spacing w:line="240" w:lineRule="auto"/>
              <w:ind w:firstLine="0"/>
              <w:rPr>
                <w:color w:val="0D0D0D"/>
              </w:rPr>
            </w:pPr>
            <w:r>
              <w:rPr>
                <w:color w:val="0D0D0D"/>
              </w:rPr>
              <w:t>ОК 02.</w:t>
            </w:r>
          </w:p>
          <w:p w:rsidR="005C4322" w:rsidRDefault="00C4205B">
            <w:pPr>
              <w:pStyle w:val="afff2"/>
              <w:spacing w:line="240" w:lineRule="auto"/>
              <w:ind w:firstLine="0"/>
              <w:rPr>
                <w:color w:val="0D0D0D"/>
              </w:rPr>
            </w:pPr>
            <w:r>
              <w:rPr>
                <w:color w:val="0D0D0D"/>
              </w:rPr>
              <w:t>ОК 03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2.7</w:t>
            </w:r>
          </w:p>
          <w:p w:rsidR="005C4322" w:rsidRDefault="00C4205B">
            <w:pPr>
              <w:spacing w:after="0" w:line="240" w:lineRule="auto"/>
              <w:ind w:left="-109" w:right="-182" w:firstLine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</w:t>
            </w:r>
          </w:p>
          <w:p w:rsidR="005C4322" w:rsidRDefault="00C4205B">
            <w:pPr>
              <w:spacing w:after="0" w:line="240" w:lineRule="auto"/>
              <w:ind w:left="-109" w:right="-182" w:firstLine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3</w:t>
            </w:r>
          </w:p>
          <w:p w:rsidR="005C4322" w:rsidRDefault="00C4205B">
            <w:pPr>
              <w:spacing w:after="0" w:line="240" w:lineRule="auto"/>
              <w:ind w:left="-109" w:right="-182" w:firstLine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13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14</w:t>
            </w: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осуществлять поиск, анализ и использование нормативно-правовых документов в применении к задачам ДОУ;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составлять и оформлять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управленческую и профессиональную документацию в соответствие с нормативной базой;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унифицированные формы документов;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осуществлять деловую переписку и поддерживать электронные коммуникации;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созд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ания и оформления документов;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разбираться в системе внутреннего документооборота организации;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осуществлять хранение и поиск документов;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использовать современное программное обеспечение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документообороте;</w:t>
            </w:r>
          </w:p>
          <w:p w:rsidR="005C4322" w:rsidRDefault="00C4205B">
            <w:pPr>
              <w:pStyle w:val="afff2"/>
              <w:spacing w:line="240" w:lineRule="auto"/>
              <w:ind w:firstLine="0"/>
              <w:jc w:val="left"/>
              <w:rPr>
                <w:bCs w:val="0"/>
                <w:iCs/>
              </w:rPr>
            </w:pPr>
            <w:r>
              <w:rPr>
                <w:bCs w:val="0"/>
                <w:iCs/>
              </w:rPr>
              <w:t xml:space="preserve">проверять наличие в произвольных </w:t>
            </w:r>
            <w:r>
              <w:rPr>
                <w:bCs w:val="0"/>
                <w:iCs/>
              </w:rPr>
              <w:lastRenderedPageBreak/>
              <w:t>перви</w:t>
            </w:r>
            <w:r>
              <w:rPr>
                <w:bCs w:val="0"/>
                <w:iCs/>
              </w:rPr>
              <w:t>чных бухгалтерских документах обязательных реквизитов;</w:t>
            </w:r>
          </w:p>
          <w:p w:rsidR="005C4322" w:rsidRDefault="00C4205B">
            <w:pPr>
              <w:pStyle w:val="afff2"/>
              <w:spacing w:line="240" w:lineRule="auto"/>
              <w:ind w:firstLine="0"/>
              <w:jc w:val="left"/>
              <w:rPr>
                <w:bCs w:val="0"/>
                <w:iCs/>
              </w:rPr>
            </w:pPr>
            <w:r>
              <w:rPr>
                <w:bCs w:val="0"/>
                <w:iCs/>
              </w:rPr>
              <w:t>разбираться в номенклатуре дел;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составлять акты и справки по результатам внутреннего контроля;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проекты приказов по проведению внутреннего контроля</w:t>
            </w:r>
          </w:p>
        </w:tc>
        <w:tc>
          <w:tcPr>
            <w:tcW w:w="4110" w:type="dxa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содержание актуальной нормативно-правовой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документации;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документационного обеспечения управления;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классификация управленческих документов;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правила составления и оформления управленческих документов и ведения деловой переписки;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документов специальных систем документации;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организации всех этапов работы с документами;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приложения программы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Windows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используемые для реализации задач ДОУ;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современные информационные технологии ДОУ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правила и сроки хранения документов;</w:t>
            </w:r>
          </w:p>
          <w:p w:rsidR="005C4322" w:rsidRDefault="00C4205B">
            <w:pPr>
              <w:pStyle w:val="afff2"/>
              <w:spacing w:line="240" w:lineRule="auto"/>
              <w:ind w:firstLine="0"/>
              <w:jc w:val="left"/>
              <w:rPr>
                <w:bCs w:val="0"/>
                <w:iCs/>
              </w:rPr>
            </w:pPr>
            <w:r>
              <w:rPr>
                <w:bCs w:val="0"/>
                <w:iCs/>
              </w:rPr>
              <w:t xml:space="preserve">формы первичных бухгалтерских документов, содержащих </w:t>
            </w:r>
            <w:r>
              <w:rPr>
                <w:bCs w:val="0"/>
                <w:iCs/>
              </w:rPr>
              <w:t>обязательные реквизиты первичного учетного документа;</w:t>
            </w:r>
          </w:p>
          <w:p w:rsidR="005C4322" w:rsidRDefault="00C4205B">
            <w:pPr>
              <w:pStyle w:val="Pboth"/>
              <w:spacing w:before="0" w:after="0"/>
              <w:jc w:val="both"/>
            </w:pPr>
            <w:r>
              <w:rPr>
                <w:color w:val="000000"/>
              </w:rPr>
              <w:t xml:space="preserve">процедура составления акта по </w:t>
            </w:r>
            <w:r>
              <w:rPr>
                <w:color w:val="000000"/>
              </w:rPr>
              <w:lastRenderedPageBreak/>
              <w:t>результатам инвентаризации, проектов приказов по проведению контрольных процедур</w:t>
            </w: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322" w:rsidRDefault="00C4205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C4322" w:rsidRDefault="00C4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5C4322">
          <w:footerReference w:type="default" r:id="rId8"/>
          <w:footerReference w:type="first" r:id="rId9"/>
          <w:pgSz w:w="11906" w:h="16838"/>
          <w:pgMar w:top="1134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 38 часов, в том числе: обязательной аудиторной учебной нагрузки обучающегося 34 часов; самостоятельной работы обучающегося</w:t>
      </w:r>
      <w:r>
        <w:rPr>
          <w:rFonts w:ascii="Times New Roman" w:hAnsi="Times New Roman"/>
          <w:sz w:val="24"/>
          <w:szCs w:val="24"/>
        </w:rPr>
        <w:t xml:space="preserve"> 4 часа.</w:t>
      </w:r>
    </w:p>
    <w:p w:rsidR="005C4322" w:rsidRDefault="00C4205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>
        <w:rPr>
          <w:rFonts w:ascii="Times New Roman" w:eastAsia="Times New Roman" w:hAnsi="Times New Roman"/>
          <w:b/>
          <w:sz w:val="24"/>
        </w:rPr>
        <w:t>ОП.04 Документационное обеспечение управления</w:t>
      </w:r>
    </w:p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C4322" w:rsidRDefault="00C4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417"/>
        <w:gridCol w:w="1276"/>
        <w:gridCol w:w="1276"/>
        <w:gridCol w:w="1275"/>
        <w:gridCol w:w="1276"/>
        <w:gridCol w:w="1276"/>
      </w:tblGrid>
      <w:tr w:rsidR="005C4322">
        <w:trPr>
          <w:trHeight w:val="555"/>
        </w:trPr>
        <w:tc>
          <w:tcPr>
            <w:tcW w:w="3261" w:type="dxa"/>
            <w:vMerge w:val="restart"/>
            <w:vAlign w:val="center"/>
          </w:tcPr>
          <w:p w:rsidR="005C4322" w:rsidRDefault="005C4322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322" w:rsidRDefault="00C4205B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:rsidR="005C4322" w:rsidRDefault="00C4205B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C4322">
        <w:trPr>
          <w:trHeight w:val="555"/>
        </w:trPr>
        <w:tc>
          <w:tcPr>
            <w:tcW w:w="3261" w:type="dxa"/>
            <w:vMerge/>
          </w:tcPr>
          <w:p w:rsidR="005C4322" w:rsidRDefault="005C432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:rsidR="005C4322" w:rsidRDefault="00C4205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2семестр</w:t>
            </w:r>
          </w:p>
          <w:p w:rsidR="005C4322" w:rsidRDefault="00C4205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:rsidR="005C4322" w:rsidRDefault="00C4205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:rsidR="005C4322" w:rsidRDefault="00C420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7семестр</w:t>
            </w:r>
          </w:p>
          <w:p w:rsidR="005C4322" w:rsidRDefault="00C4205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5C4322" w:rsidRDefault="00C4205B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5C4322">
        <w:trPr>
          <w:trHeight w:val="555"/>
        </w:trPr>
        <w:tc>
          <w:tcPr>
            <w:tcW w:w="3261" w:type="dxa"/>
            <w:vMerge/>
          </w:tcPr>
          <w:p w:rsidR="005C4322" w:rsidRDefault="005C432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5C4322" w:rsidRDefault="00C420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:rsidR="005C4322" w:rsidRDefault="00C4205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5C4322" w:rsidRDefault="00C4205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:rsidR="005C4322" w:rsidRDefault="00C420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</w:t>
            </w:r>
            <w:r>
              <w:rPr>
                <w:rFonts w:ascii="Times New Roman" w:hAnsi="Times New Roman"/>
                <w:sz w:val="24"/>
                <w:szCs w:val="24"/>
              </w:rPr>
              <w:t>работа (проект)</w:t>
            </w:r>
          </w:p>
        </w:tc>
        <w:tc>
          <w:tcPr>
            <w:tcW w:w="1843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rPr>
          <w:trHeight w:val="345"/>
        </w:trPr>
        <w:tc>
          <w:tcPr>
            <w:tcW w:w="3261" w:type="dxa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322">
        <w:tc>
          <w:tcPr>
            <w:tcW w:w="3261" w:type="dxa"/>
          </w:tcPr>
          <w:p w:rsidR="005C4322" w:rsidRDefault="00C4205B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5C4322" w:rsidRDefault="00C4205B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Диф.зачет</w:t>
            </w:r>
          </w:p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22" w:rsidRDefault="00C4205B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Диф.зачет</w:t>
            </w:r>
          </w:p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322" w:rsidRDefault="005C432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22" w:rsidRDefault="005C432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5C4322" w:rsidRDefault="005C4322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C4322" w:rsidRDefault="00C4205B">
      <w:pPr>
        <w:pStyle w:val="a8"/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</w:rPr>
        <w:t>ОП.04 Документационное обеспечение управления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661"/>
        <w:gridCol w:w="1219"/>
        <w:gridCol w:w="2439"/>
      </w:tblGrid>
      <w:tr w:rsidR="005C4322">
        <w:trPr>
          <w:trHeight w:val="20"/>
        </w:trPr>
        <w:tc>
          <w:tcPr>
            <w:tcW w:w="609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компетенций, формированию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которых способствует элемент программы</w:t>
            </w:r>
          </w:p>
        </w:tc>
      </w:tr>
      <w:tr w:rsidR="005C4322">
        <w:trPr>
          <w:trHeight w:val="20"/>
        </w:trPr>
        <w:tc>
          <w:tcPr>
            <w:tcW w:w="609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C4322">
        <w:trPr>
          <w:trHeight w:val="20"/>
        </w:trPr>
        <w:tc>
          <w:tcPr>
            <w:tcW w:w="3794" w:type="pct"/>
            <w:gridSpan w:val="2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Раздел 1. Общая характеристика документационного обеспечения управления</w:t>
            </w:r>
          </w:p>
        </w:tc>
        <w:tc>
          <w:tcPr>
            <w:tcW w:w="402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322">
        <w:trPr>
          <w:trHeight w:val="253"/>
        </w:trPr>
        <w:tc>
          <w:tcPr>
            <w:tcW w:w="609" w:type="pct"/>
            <w:vMerge w:val="restart"/>
          </w:tcPr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1.1.</w:t>
            </w:r>
            <w:r>
              <w:rPr>
                <w:rStyle w:val="212pt"/>
                <w:rFonts w:eastAsiaTheme="minorEastAsia"/>
              </w:rPr>
              <w:t xml:space="preserve"> Введение. Документ и система документации</w:t>
            </w: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02., ОК 03., 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10,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3, ЛР 14</w:t>
            </w:r>
          </w:p>
        </w:tc>
      </w:tr>
      <w:tr w:rsidR="005C4322">
        <w:trPr>
          <w:trHeight w:val="385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115pt0"/>
                <w:rFonts w:eastAsiaTheme="minorEastAsia"/>
                <w:sz w:val="24"/>
                <w:szCs w:val="24"/>
              </w:rPr>
              <w:t>Значение</w:t>
            </w:r>
            <w:r>
              <w:rPr>
                <w:rStyle w:val="2115pt0"/>
                <w:rFonts w:eastAsiaTheme="minorEastAsia"/>
                <w:sz w:val="24"/>
                <w:szCs w:val="24"/>
              </w:rPr>
              <w:t xml:space="preserve"> и содержание дисциплины «ДОУ». Понятие терминов, систем документации. Унификация и стандартизация управленческих документов. Нормативно-правовая база организации ДОУ. Оформление реквизитов документов по требованиям стандартов.</w:t>
            </w:r>
          </w:p>
        </w:tc>
        <w:tc>
          <w:tcPr>
            <w:tcW w:w="402" w:type="pct"/>
            <w:vMerge/>
            <w:vAlign w:val="center"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385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обучающихся: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ДОУ в России.</w:t>
            </w:r>
          </w:p>
          <w:p w:rsidR="005C4322" w:rsidRDefault="00C4205B">
            <w:pPr>
              <w:spacing w:after="0" w:line="240" w:lineRule="auto"/>
              <w:jc w:val="both"/>
              <w:rPr>
                <w:rStyle w:val="2115pt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экономической литературой по параграфам, главам учебных пособий, указанным преподавателем).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153"/>
        </w:trPr>
        <w:tc>
          <w:tcPr>
            <w:tcW w:w="3794" w:type="pct"/>
            <w:gridSpan w:val="2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Раздел 2. Системы документационного обеспечения управления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04" w:type="pct"/>
            <w:vMerge w:val="restart"/>
            <w:vAlign w:val="center"/>
          </w:tcPr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03., ОК 04., ОК 05., ОК 09., ОК 10.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 ЛР 3,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5C4322">
        <w:trPr>
          <w:trHeight w:val="77"/>
        </w:trPr>
        <w:tc>
          <w:tcPr>
            <w:tcW w:w="609" w:type="pct"/>
            <w:vMerge w:val="restar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2.1</w:t>
            </w:r>
            <w:r>
              <w:rPr>
                <w:rStyle w:val="212pt"/>
                <w:rFonts w:eastAsiaTheme="minorEastAsia"/>
              </w:rPr>
              <w:t>Организационн</w:t>
            </w:r>
            <w:r>
              <w:rPr>
                <w:rStyle w:val="212pt"/>
                <w:rFonts w:eastAsiaTheme="minorEastAsia"/>
              </w:rPr>
              <w:t>о-распорядительная  документация</w:t>
            </w: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4" w:type="pct"/>
            <w:vMerge/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70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Style w:val="2115pt0"/>
                <w:rFonts w:eastAsiaTheme="minorEastAsia"/>
                <w:sz w:val="24"/>
                <w:szCs w:val="24"/>
              </w:rPr>
            </w:pPr>
            <w:r>
              <w:rPr>
                <w:rStyle w:val="2115pt0"/>
                <w:rFonts w:eastAsiaTheme="minorEastAsia"/>
                <w:sz w:val="24"/>
                <w:szCs w:val="24"/>
              </w:rPr>
              <w:t xml:space="preserve">Организационные и распорядительные документы,  их  назначение, область применения, порядок оформления. 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15pt0"/>
                <w:rFonts w:eastAsiaTheme="minorEastAsia"/>
                <w:sz w:val="24"/>
                <w:szCs w:val="24"/>
              </w:rPr>
              <w:t>Справочно-информационные документы. Кадровые документы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77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77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№1. </w:t>
            </w:r>
            <w:r>
              <w:rPr>
                <w:rStyle w:val="2115pt0"/>
                <w:rFonts w:eastAsia="Arial Unicode MS"/>
                <w:bCs/>
                <w:sz w:val="24"/>
                <w:szCs w:val="24"/>
              </w:rPr>
              <w:t>Оформление документов с помощью программы Microsoft Word. Создание шаблона документа.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77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both"/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№2. </w:t>
            </w:r>
            <w:r>
              <w:rPr>
                <w:rStyle w:val="2115pt0"/>
                <w:rFonts w:eastAsia="Arial Unicode MS"/>
                <w:bCs/>
                <w:sz w:val="24"/>
                <w:szCs w:val="24"/>
              </w:rPr>
              <w:t xml:space="preserve">Составление и оформление отдельных видов распорядительных и </w:t>
            </w:r>
            <w:r>
              <w:rPr>
                <w:rStyle w:val="2115pt0"/>
                <w:rFonts w:eastAsia="Arial Unicode MS"/>
                <w:bCs/>
                <w:sz w:val="24"/>
                <w:szCs w:val="24"/>
              </w:rPr>
              <w:t>справочно-информационных документов.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77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both"/>
              <w:rPr>
                <w:rStyle w:val="2115pt0"/>
                <w:rFonts w:eastAsiaTheme="minorEastAsia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№3.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Составление и оформление отдельных видов организационных документов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77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№4. </w:t>
            </w:r>
            <w:r>
              <w:rPr>
                <w:rStyle w:val="2115pt0"/>
                <w:rFonts w:eastAsia="Arial Unicode MS"/>
                <w:bCs/>
                <w:sz w:val="24"/>
                <w:szCs w:val="24"/>
              </w:rPr>
              <w:t>Документирование трудовых правоотношений.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1542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аграфам, главам учебных пособий, указанным преподавателем).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609" w:type="pct"/>
            <w:vMerge w:val="restar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2.2.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Денежные и финансово-расчетные документы</w:t>
            </w: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4" w:type="pct"/>
            <w:vMerge w:val="restart"/>
            <w:vAlign w:val="center"/>
          </w:tcPr>
          <w:p w:rsidR="005C4322" w:rsidRDefault="00C42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02.,ОК 03., ОК 05., ОК 09., ОК 10., ПК 1.1.</w:t>
            </w:r>
          </w:p>
        </w:tc>
      </w:tr>
      <w:tr w:rsidR="005C4322">
        <w:trPr>
          <w:trHeight w:val="91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5pt0"/>
                <w:rFonts w:eastAsiaTheme="minorEastAsia"/>
                <w:sz w:val="24"/>
                <w:szCs w:val="24"/>
              </w:rPr>
              <w:t xml:space="preserve">Особенности составления и оформления денежных и </w:t>
            </w:r>
            <w:r>
              <w:rPr>
                <w:rStyle w:val="2115pt0"/>
                <w:rFonts w:eastAsiaTheme="minorEastAsia"/>
                <w:sz w:val="24"/>
                <w:szCs w:val="24"/>
              </w:rPr>
              <w:t>финансово-расчетных документов.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91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91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Theme="minorEastAsia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№5.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Оформление платежных документов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455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практической работе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методических рекомендаций,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609" w:type="pct"/>
            <w:vMerge w:val="restar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15pt0"/>
                <w:rFonts w:eastAsiaTheme="minorEastAsia"/>
                <w:b/>
                <w:bCs/>
                <w:iCs/>
                <w:sz w:val="24"/>
                <w:szCs w:val="24"/>
              </w:rPr>
              <w:t>Тема 2.3.</w:t>
            </w:r>
            <w:r>
              <w:rPr>
                <w:rStyle w:val="2115pt0"/>
                <w:rFonts w:eastAsiaTheme="minorEastAsia"/>
                <w:b/>
                <w:bCs/>
                <w:sz w:val="24"/>
                <w:szCs w:val="24"/>
              </w:rPr>
              <w:t>Договорно-правовая документация</w:t>
            </w: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4" w:type="pct"/>
            <w:vMerge w:val="restart"/>
            <w:vAlign w:val="center"/>
          </w:tcPr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02., ОК 04., ОК 05., ОК 09., ОК 10., ПК 2.7.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5C4322">
        <w:trPr>
          <w:trHeight w:val="20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15pt0"/>
                <w:rFonts w:eastAsiaTheme="minorEastAsia"/>
                <w:sz w:val="24"/>
                <w:szCs w:val="24"/>
              </w:rPr>
              <w:t>Понятие договора (контракта). Типовая форма договора. Основные разделы договора. Правила оформления претензионно-исковой документации.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77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№6.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 xml:space="preserve">Оформление договорно-правовой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документации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77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№7.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Составление и оформление претензионных писем.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3794" w:type="pct"/>
            <w:gridSpan w:val="2"/>
          </w:tcPr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Раздел 3. Организация работы с документами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70"/>
        </w:trPr>
        <w:tc>
          <w:tcPr>
            <w:tcW w:w="609" w:type="pct"/>
            <w:vMerge w:val="restart"/>
          </w:tcPr>
          <w:p w:rsidR="005C4322" w:rsidRDefault="00C4205B">
            <w:pPr>
              <w:spacing w:after="0" w:line="240" w:lineRule="auto"/>
              <w:jc w:val="both"/>
              <w:rPr>
                <w:rStyle w:val="2115pt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3.1.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 xml:space="preserve">Организация документооборота, регистрация </w:t>
            </w:r>
            <w:r>
              <w:rPr>
                <w:rStyle w:val="212pt"/>
                <w:rFonts w:eastAsiaTheme="minorEastAsia"/>
              </w:rPr>
              <w:lastRenderedPageBreak/>
              <w:t>документов, исполнение документов</w:t>
            </w: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02., ОК 03., ОК 09.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5C4322">
        <w:trPr>
          <w:trHeight w:val="70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:rsidR="005C4322" w:rsidRDefault="005C4322">
            <w:pPr>
              <w:spacing w:after="0" w:line="240" w:lineRule="auto"/>
              <w:jc w:val="both"/>
              <w:rPr>
                <w:rStyle w:val="2115pt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Состав и учет объема документооборота организаций. Организация работы с документацией, поступающей в организацию. </w:t>
            </w:r>
            <w:r>
              <w:rPr>
                <w:rFonts w:ascii="Times New Roman" w:eastAsia="Times New Roman" w:hAnsi="Times New Roman"/>
                <w:sz w:val="24"/>
              </w:rPr>
              <w:t>Передача документов внутри организации</w:t>
            </w:r>
          </w:p>
          <w:p w:rsidR="005C4322" w:rsidRDefault="00C4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Регистрация документов. Контроль исполнения документов. Организация и техника контроля исполнения. Типовые и индивидуальные сроки исполнения документов.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  <w:tcBorders>
              <w:bottom w:val="single" w:sz="4" w:space="0" w:color="auto"/>
            </w:tcBorders>
            <w:vAlign w:val="center"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609" w:type="pct"/>
            <w:vMerge w:val="restar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3.2.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технологии в делопроизводстве</w:t>
            </w:r>
          </w:p>
        </w:tc>
        <w:tc>
          <w:tcPr>
            <w:tcW w:w="3185" w:type="pct"/>
            <w:vAlign w:val="bottom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b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5C4322" w:rsidRDefault="005C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04., ОК 05., ОК 09., ОК 10.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13, ЛР 14</w:t>
            </w:r>
          </w:p>
        </w:tc>
      </w:tr>
      <w:tr w:rsidR="005C4322">
        <w:trPr>
          <w:trHeight w:val="732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  <w:vAlign w:val="bottom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sz w:val="24"/>
                <w:szCs w:val="24"/>
              </w:rPr>
              <w:t>Оформление документов с помощью программы Microsoft Word. Работа с электронными документами. Работа с запросами.</w:t>
            </w:r>
          </w:p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sz w:val="24"/>
                <w:szCs w:val="24"/>
              </w:rPr>
              <w:t xml:space="preserve">Отечественные разработки программ автоматизации ДОУ и архивного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дела.</w:t>
            </w:r>
          </w:p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sz w:val="24"/>
                <w:szCs w:val="24"/>
              </w:rPr>
              <w:t>Использование программного обеспечения для решения профессиональных задач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609" w:type="pct"/>
            <w:vMerge w:val="restar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5C4322" w:rsidRDefault="00C4205B">
            <w:pPr>
              <w:spacing w:after="0" w:line="240" w:lineRule="auto"/>
              <w:jc w:val="both"/>
              <w:rPr>
                <w:rStyle w:val="2115pt0"/>
                <w:rFonts w:eastAsiaTheme="minorEastAsia" w:cstheme="minorBidi"/>
                <w:b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оперативного и архивного хранения документов</w:t>
            </w:r>
          </w:p>
        </w:tc>
        <w:tc>
          <w:tcPr>
            <w:tcW w:w="3185" w:type="pct"/>
            <w:vAlign w:val="bottom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b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03., ОК 05., ОК 09.,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5C4322">
        <w:trPr>
          <w:trHeight w:val="20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Style w:val="2115pt0"/>
                <w:rFonts w:eastAsia="Arial Unicode MS"/>
                <w:sz w:val="24"/>
                <w:szCs w:val="24"/>
              </w:rPr>
            </w:pPr>
          </w:p>
        </w:tc>
        <w:tc>
          <w:tcPr>
            <w:tcW w:w="3185" w:type="pct"/>
            <w:vAlign w:val="bottom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sz w:val="24"/>
                <w:szCs w:val="24"/>
              </w:rPr>
              <w:t xml:space="preserve">Систематизация документов и их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хранение.</w:t>
            </w:r>
          </w:p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sz w:val="24"/>
                <w:szCs w:val="24"/>
              </w:rPr>
              <w:t xml:space="preserve">Номенклатура дел. Примерные и типовые номенклатуры дел. </w:t>
            </w:r>
          </w:p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="Arial Unicode MS"/>
                <w:sz w:val="24"/>
                <w:szCs w:val="24"/>
              </w:rPr>
            </w:pPr>
            <w:r>
              <w:rPr>
                <w:rStyle w:val="2115pt0"/>
                <w:rFonts w:eastAsia="Arial Unicode MS"/>
                <w:sz w:val="24"/>
                <w:szCs w:val="24"/>
              </w:rPr>
              <w:t>Требования к оформлению дел. Подготовка и порядок передачи дел в архив.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70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609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5C4322" w:rsidRDefault="00C4205B">
            <w:pPr>
              <w:pStyle w:val="2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 xml:space="preserve">Практическое занятие №8.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Регистрация документов. Подготовка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 xml:space="preserve"> дел для архивного хранения. Составление и оформление номенклатуры дел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3794" w:type="pct"/>
            <w:gridSpan w:val="2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3794" w:type="pct"/>
            <w:gridSpan w:val="2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322">
        <w:trPr>
          <w:trHeight w:val="20"/>
        </w:trPr>
        <w:tc>
          <w:tcPr>
            <w:tcW w:w="3794" w:type="pct"/>
            <w:gridSpan w:val="2"/>
          </w:tcPr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04" w:type="pct"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C4322" w:rsidRDefault="005C43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4322" w:rsidRDefault="005C43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b/>
          <w:color w:val="FF0000"/>
          <w:sz w:val="24"/>
          <w:szCs w:val="24"/>
        </w:rPr>
        <w:sectPr w:rsidR="005C4322">
          <w:footerReference w:type="default" r:id="rId10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</w:sectPr>
      </w:pPr>
    </w:p>
    <w:p w:rsidR="005C4322" w:rsidRDefault="00C42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C4322" w:rsidRDefault="005C4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4322" w:rsidRDefault="00C4205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материально-техническому обеспечению</w:t>
      </w:r>
      <w:bookmarkEnd w:id="1"/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</w:t>
      </w:r>
      <w:r>
        <w:rPr>
          <w:rFonts w:ascii="Times New Roman" w:hAnsi="Times New Roman" w:cs="Times New Roman"/>
          <w:sz w:val="24"/>
          <w:szCs w:val="24"/>
        </w:rPr>
        <w:t>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КабинетУчебная аудитория (лаборатор</w:t>
      </w:r>
      <w:r>
        <w:rPr>
          <w:rFonts w:ascii="Times New Roman" w:hAnsi="Times New Roman" w:cs="Times New Roman"/>
          <w:bCs/>
          <w:sz w:val="24"/>
          <w:szCs w:val="24"/>
        </w:rPr>
        <w:t>ия)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 «ДОУ».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техническими средс</w:t>
      </w:r>
      <w:r>
        <w:rPr>
          <w:rFonts w:ascii="Times New Roman" w:hAnsi="Times New Roman" w:cs="Times New Roman"/>
          <w:bCs/>
          <w:sz w:val="24"/>
          <w:szCs w:val="24"/>
        </w:rPr>
        <w:t>тва обучения: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:rsidR="005C4322" w:rsidRDefault="00C420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5C4322" w:rsidRDefault="00C4205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</w:t>
      </w:r>
      <w:r>
        <w:rPr>
          <w:rFonts w:ascii="Times New Roman" w:hAnsi="Times New Roman" w:cs="Times New Roman"/>
          <w:sz w:val="24"/>
          <w:szCs w:val="24"/>
        </w:rPr>
        <w:t>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5C4322" w:rsidRDefault="00C4205B">
      <w:pPr>
        <w:pStyle w:val="a8"/>
        <w:widowControl w:val="0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Интернет-ресурсов, </w:t>
      </w: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:rsidR="005C4322" w:rsidRDefault="005C4322">
      <w:pPr>
        <w:pStyle w:val="a8"/>
        <w:widowControl w:val="0"/>
        <w:tabs>
          <w:tab w:val="left" w:pos="0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8"/>
        <w:jc w:val="both"/>
        <w:rPr>
          <w:b/>
          <w:bCs/>
        </w:rPr>
      </w:pP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Нормативная:</w:t>
      </w:r>
    </w:p>
    <w:p w:rsidR="005C4322" w:rsidRDefault="00C4205B">
      <w:pPr>
        <w:pStyle w:val="2c"/>
        <w:numPr>
          <w:ilvl w:val="0"/>
          <w:numId w:val="18"/>
        </w:numPr>
        <w:shd w:val="clear" w:color="auto" w:fill="auto"/>
        <w:tabs>
          <w:tab w:val="left" w:pos="1134"/>
          <w:tab w:val="left" w:pos="1232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2006г. (ред.от 31.07.2023г.) N149-ФЗ "Об информации, информационных технологиях и о защите информации";</w:t>
      </w:r>
    </w:p>
    <w:p w:rsidR="005C4322" w:rsidRDefault="00C4205B">
      <w:pPr>
        <w:pStyle w:val="2c"/>
        <w:numPr>
          <w:ilvl w:val="0"/>
          <w:numId w:val="18"/>
        </w:numPr>
        <w:shd w:val="clear" w:color="auto" w:fill="auto"/>
        <w:tabs>
          <w:tab w:val="left" w:pos="1134"/>
          <w:tab w:val="left" w:pos="1237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22 октября 2004г. (ред</w:t>
      </w:r>
      <w:r>
        <w:rPr>
          <w:rFonts w:ascii="Times New Roman" w:hAnsi="Times New Roman" w:cs="Times New Roman"/>
          <w:sz w:val="24"/>
          <w:szCs w:val="24"/>
          <w:lang w:bidi="en-US"/>
        </w:rPr>
        <w:t>.от 28.12.2022г.) N125</w:t>
      </w:r>
      <w:r>
        <w:rPr>
          <w:rFonts w:ascii="Times New Roman" w:hAnsi="Times New Roman" w:cs="Times New Roman"/>
          <w:sz w:val="24"/>
          <w:szCs w:val="24"/>
        </w:rPr>
        <w:t>-ФЗ "Об архивном д</w:t>
      </w:r>
      <w:r>
        <w:rPr>
          <w:rFonts w:ascii="Times New Roman" w:hAnsi="Times New Roman" w:cs="Times New Roman"/>
          <w:sz w:val="24"/>
          <w:szCs w:val="24"/>
        </w:rPr>
        <w:t>еле в Российской Федерации";</w:t>
      </w:r>
    </w:p>
    <w:p w:rsidR="005C4322" w:rsidRDefault="00C4205B">
      <w:pPr>
        <w:pStyle w:val="2c"/>
        <w:numPr>
          <w:ilvl w:val="0"/>
          <w:numId w:val="18"/>
        </w:numPr>
        <w:shd w:val="clear" w:color="auto" w:fill="auto"/>
        <w:tabs>
          <w:tab w:val="left" w:pos="1134"/>
          <w:tab w:val="left" w:pos="1405"/>
          <w:tab w:val="left" w:pos="3937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Государственнаясистема документационного обеспечения управления (ГСДОУ). Основные положения. Общие требования к документам и службам документационного обеспечения (одобрена коллегией Главархива СССР 27 апреля 1988 г. приказ </w:t>
      </w:r>
      <w:r>
        <w:rPr>
          <w:rFonts w:ascii="Times New Roman" w:hAnsi="Times New Roman" w:cs="Times New Roman"/>
          <w:sz w:val="24"/>
          <w:szCs w:val="24"/>
        </w:rPr>
        <w:t xml:space="preserve">Главархива СССР от 25 мая 1988 г.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>
        <w:rPr>
          <w:rFonts w:ascii="Times New Roman" w:hAnsi="Times New Roman" w:cs="Times New Roman"/>
          <w:sz w:val="24"/>
          <w:szCs w:val="24"/>
        </w:rPr>
        <w:t>33);</w:t>
      </w:r>
    </w:p>
    <w:p w:rsidR="005C4322" w:rsidRDefault="00C4205B">
      <w:pPr>
        <w:pStyle w:val="2c"/>
        <w:numPr>
          <w:ilvl w:val="0"/>
          <w:numId w:val="19"/>
        </w:numPr>
        <w:shd w:val="clear" w:color="auto" w:fill="auto"/>
        <w:tabs>
          <w:tab w:val="left" w:pos="1134"/>
          <w:tab w:val="left" w:pos="1235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Общероссийский классификатор управленческой документации ОК 011-93 (утв. Постановлением Госстандарта РФ от 30 декабря 1993 г.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299, (ред.от 26.05.2022 г.))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RussianClassificationofManagementDocumentation</w:t>
      </w:r>
      <w:r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5C4322" w:rsidRDefault="00C4205B">
      <w:pPr>
        <w:pStyle w:val="2c"/>
        <w:numPr>
          <w:ilvl w:val="0"/>
          <w:numId w:val="19"/>
        </w:numPr>
        <w:shd w:val="clear" w:color="auto" w:fill="auto"/>
        <w:tabs>
          <w:tab w:val="left" w:pos="1134"/>
          <w:tab w:val="left" w:pos="138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</w:t>
      </w:r>
      <w:r>
        <w:rPr>
          <w:rFonts w:ascii="Times New Roman" w:hAnsi="Times New Roman" w:cs="Times New Roman"/>
          <w:sz w:val="24"/>
          <w:szCs w:val="24"/>
        </w:rPr>
        <w:t xml:space="preserve"> стандарт РФ ГОСТ Р 7.0.8-2013 "Система стандартов по информации, библиотечному и издательскому делу. Делопроизводство и архивное дело. Термины и определения" (утв. приказом Федерального агентства по техническому регулированию и метрологии от 17 октября 20</w:t>
      </w:r>
      <w:r>
        <w:rPr>
          <w:rFonts w:ascii="Times New Roman" w:hAnsi="Times New Roman" w:cs="Times New Roman"/>
          <w:sz w:val="24"/>
          <w:szCs w:val="24"/>
        </w:rPr>
        <w:t xml:space="preserve">13 г.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>
        <w:rPr>
          <w:rFonts w:ascii="Times New Roman" w:hAnsi="Times New Roman" w:cs="Times New Roman"/>
          <w:sz w:val="24"/>
          <w:szCs w:val="24"/>
        </w:rPr>
        <w:t>1185-ст).</w:t>
      </w: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5C4322" w:rsidRDefault="00C4205B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В.И. Делопроизводство. Организация и ведение. Учебно-практическое пособие - 4 изд.- М.:Кнорус, 2016. -296с.;</w:t>
      </w:r>
    </w:p>
    <w:p w:rsidR="005C4322" w:rsidRDefault="00C4205B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Басаков, М.И. Документационное обеспечение управления: Учеб.пособие.- 4-е изд. - </w:t>
      </w:r>
      <w:r>
        <w:rPr>
          <w:rFonts w:ascii="Times New Roman" w:hAnsi="Times New Roman" w:cs="Times New Roman"/>
          <w:sz w:val="24"/>
          <w:szCs w:val="24"/>
        </w:rPr>
        <w:lastRenderedPageBreak/>
        <w:t>М.: Кнорус, 2017. -</w:t>
      </w:r>
      <w:r>
        <w:rPr>
          <w:rFonts w:ascii="Times New Roman" w:hAnsi="Times New Roman" w:cs="Times New Roman"/>
          <w:sz w:val="24"/>
          <w:szCs w:val="24"/>
        </w:rPr>
        <w:t xml:space="preserve"> 250 с.;</w:t>
      </w:r>
    </w:p>
    <w:p w:rsidR="005C4322" w:rsidRDefault="00C4205B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Кузнецова, Т.В. Делопроизводство (Документационное обеспечение управления) 5-е издание, испр. И дополн. - М.ЮОО «Журнал «Управление персоналом», 2014. - 120 с.;</w:t>
      </w:r>
    </w:p>
    <w:p w:rsidR="005C4322" w:rsidRDefault="00C4205B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Корнеев, И. К.  Документационное обеспечение управления : учебник и практикум для сред</w:t>
      </w:r>
      <w:r>
        <w:rPr>
          <w:rFonts w:ascii="Times New Roman" w:hAnsi="Times New Roman" w:cs="Times New Roman"/>
          <w:sz w:val="24"/>
          <w:szCs w:val="24"/>
        </w:rPr>
        <w:t>него профессионального образования / И. К. Корнеев, А. В. Пшенко, В. А. Машурцев. — 2-е изд., перераб. и доп. — Москва : Издательство Юрайт, 2022. — 384 с. — (Профессиональное образование). — ISBN 978-5-534-05022-6. — Текст : электронный //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платформа Юрайт [сайт]. — URL: https://urait.ru/bcode/492541 (дата обращения: 04.07.2022).</w:t>
      </w:r>
    </w:p>
    <w:p w:rsidR="005C4322" w:rsidRDefault="00C4205B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Охотников, А.В., Булавина, Е.А. Документоведение и делопроизводство: Учеб, пособие, - 3-е изд., перераб. и доп. -М.:ИКЦ «МарТ»; Ростов н/Д, 2014. - 180 с.;</w:t>
      </w:r>
    </w:p>
    <w:p w:rsidR="005C4322" w:rsidRDefault="00C4205B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Стенюков</w:t>
      </w:r>
      <w:r>
        <w:rPr>
          <w:rFonts w:ascii="Times New Roman" w:hAnsi="Times New Roman" w:cs="Times New Roman"/>
          <w:sz w:val="24"/>
          <w:szCs w:val="24"/>
        </w:rPr>
        <w:t>, М.В. Делопроизводство (конспект лекций). - М.: ПРИОР-Издат, 2015. - 290 с.;</w:t>
      </w:r>
    </w:p>
    <w:p w:rsidR="005C4322" w:rsidRDefault="00C4205B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Шувалова Н.Н. Основы делопроизводства: Учебник и практикум для СПО. – М.: Юрайт, 2017.- 375;</w:t>
      </w:r>
    </w:p>
    <w:p w:rsidR="005C4322" w:rsidRDefault="005C4322">
      <w:pPr>
        <w:pStyle w:val="2c"/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5C4322" w:rsidRDefault="00C4205B">
      <w:pPr>
        <w:pStyle w:val="2c"/>
        <w:numPr>
          <w:ilvl w:val="0"/>
          <w:numId w:val="21"/>
        </w:numPr>
        <w:shd w:val="clear" w:color="auto" w:fill="auto"/>
        <w:tabs>
          <w:tab w:val="left" w:pos="1048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Басаков, М.И. Приказ и деловое письмо: требования к оформ</w:t>
      </w:r>
      <w:r>
        <w:rPr>
          <w:rFonts w:ascii="Times New Roman" w:hAnsi="Times New Roman" w:cs="Times New Roman"/>
          <w:sz w:val="24"/>
          <w:szCs w:val="24"/>
        </w:rPr>
        <w:t>лению и образцы документов согласно ГОСТ 6.30-2003: практическое пособие. -М:Ростов н/Д: Феникс: 2012. -190 с.;</w:t>
      </w:r>
    </w:p>
    <w:p w:rsidR="005C4322" w:rsidRDefault="00C4205B">
      <w:pPr>
        <w:pStyle w:val="2c"/>
        <w:numPr>
          <w:ilvl w:val="0"/>
          <w:numId w:val="21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Спивак, В. А. Документирование управленческой деятельности (Делопроизводство). — СПб.; Питер,2015. - 320 с.;</w:t>
      </w:r>
    </w:p>
    <w:p w:rsidR="005C4322" w:rsidRDefault="00C4205B">
      <w:pPr>
        <w:pStyle w:val="2c"/>
        <w:numPr>
          <w:ilvl w:val="0"/>
          <w:numId w:val="21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Янковая, Н.Ф. Как организовать дело</w:t>
      </w:r>
      <w:r>
        <w:rPr>
          <w:rFonts w:ascii="Times New Roman" w:hAnsi="Times New Roman" w:cs="Times New Roman"/>
          <w:sz w:val="24"/>
          <w:szCs w:val="24"/>
        </w:rPr>
        <w:t>производство. -М.: МЦФЭР, 2009.-180 с.;</w:t>
      </w:r>
    </w:p>
    <w:p w:rsidR="005C4322" w:rsidRDefault="005C4322">
      <w:pPr>
        <w:pStyle w:val="2c"/>
        <w:shd w:val="clear" w:color="auto" w:fill="auto"/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4322" w:rsidRDefault="00C4205B">
      <w:pPr>
        <w:pStyle w:val="2c"/>
        <w:shd w:val="clear" w:color="auto" w:fill="auto"/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Периодические издания:</w:t>
      </w: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right="-4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«Справочник секретаря и офис-менеджера», журнал «Делопроизводство», журнал «Секретарское дело».</w:t>
      </w:r>
    </w:p>
    <w:p w:rsidR="005C4322" w:rsidRDefault="005C4322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учебный курс ДОУ</w:t>
      </w:r>
    </w:p>
    <w:p w:rsidR="005C4322" w:rsidRDefault="00C4205B">
      <w:pPr>
        <w:pStyle w:val="42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>http ://portal.tolgas.ru/edt/ef_eo</w:t>
      </w:r>
      <w:r>
        <w:rPr>
          <w:sz w:val="24"/>
          <w:szCs w:val="24"/>
        </w:rPr>
        <w:t xml:space="preserve">/edt4399/index.htm?e=4399&amp;sc=l </w:t>
      </w:r>
      <w:r>
        <w:rPr>
          <w:sz w:val="24"/>
          <w:szCs w:val="24"/>
          <w:lang w:eastAsia="ru-RU" w:bidi="ru-RU"/>
        </w:rPr>
        <w:t>784.</w:t>
      </w:r>
    </w:p>
    <w:p w:rsidR="005C4322" w:rsidRDefault="00C4205B">
      <w:pPr>
        <w:pStyle w:val="42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Информационно правовой портал </w:t>
      </w:r>
      <w:hyperlink r:id="rId11" w:history="1">
        <w:r>
          <w:rPr>
            <w:rStyle w:val="af0"/>
            <w:sz w:val="24"/>
            <w:szCs w:val="24"/>
          </w:rPr>
          <w:t>http</w:t>
        </w:r>
        <w:r>
          <w:rPr>
            <w:rStyle w:val="af0"/>
            <w:sz w:val="24"/>
            <w:szCs w:val="24"/>
            <w:lang w:val="ru-RU"/>
          </w:rPr>
          <w:t>://</w:t>
        </w:r>
        <w:proofErr w:type="spellStart"/>
        <w:r>
          <w:rPr>
            <w:rStyle w:val="af0"/>
            <w:sz w:val="24"/>
            <w:szCs w:val="24"/>
          </w:rPr>
          <w:t>konsultant</w:t>
        </w:r>
        <w:proofErr w:type="spellEnd"/>
        <w:r>
          <w:rPr>
            <w:rStyle w:val="af0"/>
            <w:sz w:val="24"/>
            <w:szCs w:val="24"/>
            <w:lang w:val="ru-RU"/>
          </w:rPr>
          <w:t>.</w:t>
        </w:r>
        <w:proofErr w:type="spellStart"/>
        <w:r>
          <w:rPr>
            <w:rStyle w:val="af0"/>
            <w:sz w:val="24"/>
            <w:szCs w:val="24"/>
          </w:rPr>
          <w:t>ru</w:t>
        </w:r>
        <w:proofErr w:type="spellEnd"/>
        <w:r>
          <w:rPr>
            <w:rStyle w:val="af0"/>
            <w:sz w:val="24"/>
            <w:szCs w:val="24"/>
            <w:lang w:val="ru-RU"/>
          </w:rPr>
          <w:t>/</w:t>
        </w:r>
      </w:hyperlink>
    </w:p>
    <w:p w:rsidR="005C4322" w:rsidRDefault="005C4322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322" w:rsidRDefault="00C4205B">
      <w:pPr>
        <w:pStyle w:val="a8"/>
        <w:widowControl w:val="0"/>
        <w:numPr>
          <w:ilvl w:val="1"/>
          <w:numId w:val="1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4322" w:rsidRDefault="005C4322">
      <w:pPr>
        <w:pStyle w:val="a8"/>
        <w:widowControl w:val="0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C4322" w:rsidRDefault="00C4205B">
      <w:pPr>
        <w:tabs>
          <w:tab w:val="left" w:pos="1134"/>
        </w:tabs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и практические занятия </w:t>
      </w:r>
      <w:r>
        <w:rPr>
          <w:rFonts w:ascii="Times New Roman" w:hAnsi="Times New Roman"/>
          <w:sz w:val="24"/>
          <w:szCs w:val="24"/>
        </w:rPr>
        <w:t>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5C4322" w:rsidRDefault="005C4322">
      <w:pPr>
        <w:tabs>
          <w:tab w:val="left" w:pos="1134"/>
        </w:tabs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322" w:rsidRDefault="00C4205B">
      <w:pPr>
        <w:pStyle w:val="121"/>
        <w:numPr>
          <w:ilvl w:val="1"/>
          <w:numId w:val="15"/>
        </w:numPr>
        <w:shd w:val="clear" w:color="auto" w:fill="auto"/>
        <w:tabs>
          <w:tab w:val="left" w:pos="709"/>
          <w:tab w:val="left" w:pos="1134"/>
          <w:tab w:val="left" w:pos="1276"/>
        </w:tabs>
        <w:spacing w:before="0" w:after="0" w:line="276" w:lineRule="auto"/>
        <w:ind w:left="0" w:firstLine="708"/>
        <w:rPr>
          <w:b/>
          <w:sz w:val="24"/>
          <w:szCs w:val="24"/>
        </w:rPr>
      </w:pPr>
      <w:bookmarkStart w:id="2" w:name="bookmark10"/>
      <w:r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:rsidR="005C4322" w:rsidRDefault="005C4322">
      <w:pPr>
        <w:pStyle w:val="121"/>
        <w:shd w:val="clear" w:color="auto" w:fill="auto"/>
        <w:tabs>
          <w:tab w:val="left" w:pos="709"/>
          <w:tab w:val="left" w:pos="1134"/>
        </w:tabs>
        <w:spacing w:before="0" w:after="0" w:line="276" w:lineRule="auto"/>
        <w:ind w:firstLine="708"/>
        <w:rPr>
          <w:b/>
          <w:sz w:val="24"/>
          <w:szCs w:val="24"/>
        </w:rPr>
      </w:pPr>
    </w:p>
    <w:p w:rsidR="005C4322" w:rsidRDefault="00C4205B">
      <w:pPr>
        <w:pStyle w:val="52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Требования к квалификации педагогических </w:t>
      </w:r>
      <w:r>
        <w:rPr>
          <w:sz w:val="24"/>
          <w:szCs w:val="24"/>
        </w:rPr>
        <w:t>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</w:t>
      </w:r>
      <w:r>
        <w:rPr>
          <w:rFonts w:ascii="Times New Roman" w:hAnsi="Times New Roman" w:cs="Times New Roman"/>
          <w:sz w:val="24"/>
          <w:szCs w:val="24"/>
        </w:rPr>
        <w:t xml:space="preserve">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деятельности в организациях соответствующей профессиональной сферы является обязател</w:t>
      </w:r>
      <w:r>
        <w:rPr>
          <w:rFonts w:ascii="Times New Roman" w:hAnsi="Times New Roman" w:cs="Times New Roman"/>
          <w:sz w:val="24"/>
          <w:szCs w:val="24"/>
        </w:rPr>
        <w:t>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5C4322" w:rsidRDefault="005C4322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4322" w:rsidRDefault="00C4205B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Обучение с применением элементов электронного обучения и </w:t>
      </w:r>
      <w:r>
        <w:rPr>
          <w:rFonts w:ascii="Times New Roman" w:hAnsi="Times New Roman" w:cs="Times New Roman"/>
          <w:b/>
          <w:sz w:val="24"/>
          <w:szCs w:val="24"/>
        </w:rPr>
        <w:t>дистанционных образовательных технологий</w:t>
      </w:r>
    </w:p>
    <w:p w:rsidR="005C4322" w:rsidRDefault="005C4322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ОП 04 «Документационное обеспечение управления» возможно с применением элементов электронного  обучения и ДОТ. Электронный учебно-методический комплекс данной дисциплины разработан и размещен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ссылке: </w:t>
      </w:r>
    </w:p>
    <w:p w:rsidR="005C4322" w:rsidRDefault="00C4205B">
      <w:pPr>
        <w:pStyle w:val="2c"/>
        <w:shd w:val="clear" w:color="auto" w:fill="auto"/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Moodle http://84.22.153.227/course/view.php?id=97</w:t>
      </w:r>
    </w:p>
    <w:p w:rsidR="005C4322" w:rsidRDefault="00C4205B">
      <w:pPr>
        <w:pStyle w:val="a8"/>
        <w:keepNext/>
        <w:pageBreakBefore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C4322" w:rsidRDefault="005C43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5C4322" w:rsidRDefault="00C4205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ab/>
        <w:t>Контрольи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C4322" w:rsidRDefault="005C4322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4015"/>
        <w:gridCol w:w="2422"/>
      </w:tblGrid>
      <w:tr w:rsidR="005C4322">
        <w:tc>
          <w:tcPr>
            <w:tcW w:w="1912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922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166" w:type="pct"/>
          </w:tcPr>
          <w:p w:rsidR="005C4322" w:rsidRDefault="00C4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5C4322">
        <w:tc>
          <w:tcPr>
            <w:tcW w:w="1912" w:type="pct"/>
          </w:tcPr>
          <w:p w:rsidR="005C4322" w:rsidRDefault="00C4205B">
            <w:pPr>
              <w:spacing w:after="0" w:line="240" w:lineRule="auto"/>
              <w:ind w:firstLine="43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содержание актуальной нормативно-правовой документации;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документационного обеспечения управления;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классификация управленческих документов;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составления и оформления управленческих документов и ведения деловой переписки;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документов специальных систем документации;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организации всех этапов работы с документами;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приложения программы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Windows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используемые для реализации задач ДОУ;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овременные информационные технологии ДОУ</w:t>
            </w:r>
          </w:p>
          <w:p w:rsidR="005C4322" w:rsidRDefault="00C4205B">
            <w:pPr>
              <w:pStyle w:val="afff2"/>
              <w:spacing w:line="240" w:lineRule="auto"/>
              <w:ind w:firstLine="0"/>
              <w:jc w:val="left"/>
              <w:rPr>
                <w:bCs w:val="0"/>
                <w:iCs/>
              </w:rPr>
            </w:pPr>
            <w:r>
              <w:rPr>
                <w:bCs w:val="0"/>
                <w:iCs/>
              </w:rPr>
              <w:t>понятие первичной бухгалтерской документации;</w:t>
            </w:r>
          </w:p>
          <w:p w:rsidR="005C4322" w:rsidRDefault="00C4205B">
            <w:pPr>
              <w:pStyle w:val="afff2"/>
              <w:spacing w:line="240" w:lineRule="auto"/>
              <w:ind w:firstLine="0"/>
              <w:jc w:val="left"/>
              <w:rPr>
                <w:bCs w:val="0"/>
                <w:iCs/>
              </w:rPr>
            </w:pPr>
            <w:r>
              <w:rPr>
                <w:bCs w:val="0"/>
                <w:iCs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5C4322" w:rsidRDefault="00C4205B">
            <w:pPr>
              <w:pStyle w:val="afff2"/>
              <w:spacing w:line="240" w:lineRule="auto"/>
              <w:ind w:firstLine="0"/>
              <w:jc w:val="left"/>
              <w:rPr>
                <w:bCs w:val="0"/>
                <w:iCs/>
              </w:rPr>
            </w:pPr>
            <w:r>
              <w:rPr>
                <w:bCs w:val="0"/>
                <w:iCs/>
              </w:rPr>
              <w:t>правила и сроки хранения первичной бухгалтерской документации;</w:t>
            </w:r>
          </w:p>
          <w:p w:rsidR="005C4322" w:rsidRDefault="00C4205B">
            <w:pPr>
              <w:pStyle w:val="Pboth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процедура составления акта по результатам инвентаризации, проектов приказов по проведению контрольных процедур</w:t>
            </w: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22" w:type="pct"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5» - 85-100% верных ответов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«4» - 70-84% верных ответов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«3» - 51-69% верных ответов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«2» - 50% и менее</w:t>
            </w:r>
          </w:p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«5»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лично» ставится, если обучающийся полно излагает материал (отвечает на вопрос), дает правильное определение основных понятий; обнаруживает понимание материала. 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«4»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«хорошо» ставится, если обучающийся дает ответ, удовлетворяющий тем же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и для оценки «отлично», но допускает 1–2 ошибки.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«3»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«удовлетворительно» ставится, если обучающийся обнаруживает знание и понимание основных положений данной темы, но излагает материал неполно и непоследовательно, допускает неточности и ошиб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 определении понятий или формулировке правил.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«2»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«неудовлетворительно» ставится, если обучающийся обнаруживает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незнание большей части соответствующего вопроса, допускает ошибки в формулировке определений и правил, искажающие их смысл, беспоря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дочно излагает материал.</w:t>
            </w:r>
          </w:p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«отлично» выставляется обучающемуся, если демонстрируется всестороннее, систематическое и глубокое знание учебного программного материала, самостоятельно выполнены 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предусмотренные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 задания, активно работавшему на практических занятиях, показавшему систематический характер знаний, а также способность к их самостоятельному пополнению.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«4»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«хорошо» выставляется обучающемуся, если демонстрируются достаточно полное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учебно-программного материала,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выполнены все предусмотренные программой задания, однако допущены неточности при их выполнении,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«3»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«удовлетворительно» выставляется обучающемуся, если демонстрируются пробелы в знаниях основного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чебно-программного материала, самостоятельно выполнены основные предусмотренные программой задания, однако допущены ошибки при их выполнении.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«2»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«неудовлетворительно» выставляется обучающемуся, если обнаруживаются пробелы в знаниях или отсутствие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по значительной части основного учебного материала, не выполнившему самостоятельно предусмотренные программой задания, допустившему принципиальные ошибки в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предусмотренных программой заданий.</w:t>
            </w: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66" w:type="pct"/>
          </w:tcPr>
          <w:p w:rsidR="005C4322" w:rsidRDefault="005C4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322" w:rsidRDefault="00C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Дифференцирован-ный зачет.</w:t>
            </w: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C4322">
        <w:trPr>
          <w:trHeight w:val="454"/>
        </w:trPr>
        <w:tc>
          <w:tcPr>
            <w:tcW w:w="1908" w:type="pct"/>
          </w:tcPr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lastRenderedPageBreak/>
              <w:t>Перечень умений, осваиваемых в рамках дисциплины: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осуществлять поиск, анализ и использование нормативно-правовых документов в применении к задачам ДОУ;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составлять и оформлять управленческую и профессиональную документацию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соответствие с нормативной базой;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унифицированные формы документов;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осуществлять деловую переписку и поддерживать электронные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коммуникации;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создания и оформления документов;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разбираться в систе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 внутреннего документооборота организации;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осуществлять хранение и поиск документов;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разбираться в номенклатуре дел;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использовать современное программное обеспечение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документообороте;</w:t>
            </w:r>
          </w:p>
          <w:p w:rsidR="005C4322" w:rsidRDefault="00C4205B">
            <w:pPr>
              <w:pStyle w:val="afff2"/>
              <w:spacing w:line="240" w:lineRule="auto"/>
              <w:ind w:firstLine="0"/>
              <w:jc w:val="left"/>
              <w:rPr>
                <w:bCs w:val="0"/>
                <w:iCs/>
              </w:rPr>
            </w:pPr>
            <w:r>
              <w:rPr>
                <w:bCs w:val="0"/>
                <w:iCs/>
              </w:rPr>
              <w:t>проверять наличие в произвольных первичных бухгалтерск</w:t>
            </w:r>
            <w:r>
              <w:rPr>
                <w:bCs w:val="0"/>
                <w:iCs/>
              </w:rPr>
              <w:t>их документах обязательных реквизитов;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составлять акты и справки по результатам внутреннего контроля;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проекты приказов и распоряжений по проведению внутреннего контроля;</w:t>
            </w:r>
          </w:p>
        </w:tc>
        <w:tc>
          <w:tcPr>
            <w:tcW w:w="1926" w:type="pct"/>
          </w:tcPr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«5» - «отлично» выставляется, если обучающийся демонстрирует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глубокие знания теоретического и практического материала по теме практической работы, показывает усвоение основных понятий, используемых в работе, безошибочно и в полном объеме выполняет задание.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«4» - «хорошо» Обучающийся демонстрирует знания учебного материала по теме практической работы, допуская незначительные неточности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задания при правильном выборе алгоритма решения задания.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«3»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«удовлетворительно» выставляется,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обучающийся в целом освоил материал практической работы, допускает ошибки при выполнении задания, выбор алгоритма выполнения задания возможен при наводящих вопросах преподавателя.</w:t>
            </w:r>
          </w:p>
          <w:p w:rsidR="005C4322" w:rsidRDefault="00C4205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«2» - «неудовлетворительно» выставляется обучающемуся, если 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существенные пробелы в знаниях основного учебного материала практической работы, допускает ошибки при выполнении задания, неправильно выбирает алгоритм действий.</w:t>
            </w:r>
          </w:p>
        </w:tc>
        <w:tc>
          <w:tcPr>
            <w:tcW w:w="1167" w:type="pct"/>
          </w:tcPr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практической работы</w:t>
            </w:r>
          </w:p>
          <w:p w:rsidR="005C4322" w:rsidRDefault="00C42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ходом выполне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практической работы</w:t>
            </w:r>
          </w:p>
          <w:p w:rsidR="005C4322" w:rsidRDefault="005C432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C4322" w:rsidRDefault="005C43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5C4322">
      <w:pgSz w:w="11906" w:h="16838"/>
      <w:pgMar w:top="709" w:right="56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22" w:rsidRDefault="00C4205B">
      <w:pPr>
        <w:spacing w:after="0" w:line="240" w:lineRule="auto"/>
      </w:pPr>
      <w:r>
        <w:separator/>
      </w:r>
    </w:p>
  </w:endnote>
  <w:endnote w:type="continuationSeparator" w:id="0">
    <w:p w:rsidR="005C4322" w:rsidRDefault="00C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22" w:rsidRDefault="005C432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22" w:rsidRDefault="00C4205B">
    <w:pPr>
      <w:pStyle w:val="af2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22" w:rsidRDefault="005C4322">
    <w:pPr>
      <w:pStyle w:val="af2"/>
      <w:jc w:val="right"/>
    </w:pPr>
  </w:p>
  <w:p w:rsidR="005C4322" w:rsidRDefault="005C432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22" w:rsidRDefault="00C4205B">
      <w:pPr>
        <w:spacing w:after="0" w:line="240" w:lineRule="auto"/>
      </w:pPr>
      <w:r>
        <w:separator/>
      </w:r>
    </w:p>
  </w:footnote>
  <w:footnote w:type="continuationSeparator" w:id="0">
    <w:p w:rsidR="005C4322" w:rsidRDefault="00C4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2C3"/>
    <w:multiLevelType w:val="multilevel"/>
    <w:tmpl w:val="EFAA14F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E370333"/>
    <w:multiLevelType w:val="hybridMultilevel"/>
    <w:tmpl w:val="C2EEC894"/>
    <w:lvl w:ilvl="0" w:tplc="81EE0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329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08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AB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42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B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47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CC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551D1"/>
    <w:multiLevelType w:val="multilevel"/>
    <w:tmpl w:val="F5BE2E2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">
    <w:nsid w:val="21D05A77"/>
    <w:multiLevelType w:val="multilevel"/>
    <w:tmpl w:val="99EEAE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A1FDE"/>
    <w:multiLevelType w:val="multilevel"/>
    <w:tmpl w:val="69E01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5">
    <w:nsid w:val="35DC6A57"/>
    <w:multiLevelType w:val="hybridMultilevel"/>
    <w:tmpl w:val="D528047E"/>
    <w:lvl w:ilvl="0" w:tplc="CFF2300C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plc="8144A1DE" w:tentative="1">
      <w:start w:val="1"/>
      <w:numFmt w:val="lowerLetter"/>
      <w:lvlText w:val="%2."/>
      <w:lvlJc w:val="left"/>
      <w:pPr>
        <w:tabs>
          <w:tab w:val="num" w:pos="7460"/>
        </w:tabs>
        <w:ind w:left="7460" w:hanging="360"/>
      </w:pPr>
    </w:lvl>
    <w:lvl w:ilvl="2" w:tplc="568C9EA6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plc="F44CA29E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plc="1B0012E2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plc="A52C0612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plc="4AAAD8BE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plc="A30CB302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plc="FE1C1E6C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6">
    <w:nsid w:val="38DF1152"/>
    <w:multiLevelType w:val="multilevel"/>
    <w:tmpl w:val="7548B2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9F95128"/>
    <w:multiLevelType w:val="hybridMultilevel"/>
    <w:tmpl w:val="7E7E48B8"/>
    <w:lvl w:ilvl="0" w:tplc="379E2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5ED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A8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E1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7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29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27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E9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04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31FDF"/>
    <w:multiLevelType w:val="hybridMultilevel"/>
    <w:tmpl w:val="A830C5A2"/>
    <w:lvl w:ilvl="0" w:tplc="87F403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BEE4C2F4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B4BAE0D4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B48CEFC6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3185B5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7DCCF44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D7A5144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EC561FA4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E8644C6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7066835"/>
    <w:multiLevelType w:val="hybridMultilevel"/>
    <w:tmpl w:val="0E342080"/>
    <w:lvl w:ilvl="0" w:tplc="559A4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6CB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0A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2E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27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F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1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2F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707FE"/>
    <w:multiLevelType w:val="hybridMultilevel"/>
    <w:tmpl w:val="A57C34FC"/>
    <w:lvl w:ilvl="0" w:tplc="2C90D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0B86B26" w:tentative="1">
      <w:start w:val="1"/>
      <w:numFmt w:val="lowerLetter"/>
      <w:lvlText w:val="%2."/>
      <w:lvlJc w:val="left"/>
      <w:pPr>
        <w:ind w:left="1506" w:hanging="360"/>
      </w:pPr>
    </w:lvl>
    <w:lvl w:ilvl="2" w:tplc="EC4250CE" w:tentative="1">
      <w:start w:val="1"/>
      <w:numFmt w:val="lowerRoman"/>
      <w:lvlText w:val="%3."/>
      <w:lvlJc w:val="right"/>
      <w:pPr>
        <w:ind w:left="2226" w:hanging="180"/>
      </w:pPr>
    </w:lvl>
    <w:lvl w:ilvl="3" w:tplc="8452D826" w:tentative="1">
      <w:start w:val="1"/>
      <w:numFmt w:val="decimal"/>
      <w:lvlText w:val="%4."/>
      <w:lvlJc w:val="left"/>
      <w:pPr>
        <w:ind w:left="2946" w:hanging="360"/>
      </w:pPr>
    </w:lvl>
    <w:lvl w:ilvl="4" w:tplc="E0D4D8E8" w:tentative="1">
      <w:start w:val="1"/>
      <w:numFmt w:val="lowerLetter"/>
      <w:lvlText w:val="%5."/>
      <w:lvlJc w:val="left"/>
      <w:pPr>
        <w:ind w:left="3666" w:hanging="360"/>
      </w:pPr>
    </w:lvl>
    <w:lvl w:ilvl="5" w:tplc="CB44A18C" w:tentative="1">
      <w:start w:val="1"/>
      <w:numFmt w:val="lowerRoman"/>
      <w:lvlText w:val="%6."/>
      <w:lvlJc w:val="right"/>
      <w:pPr>
        <w:ind w:left="4386" w:hanging="180"/>
      </w:pPr>
    </w:lvl>
    <w:lvl w:ilvl="6" w:tplc="F55C5DE0" w:tentative="1">
      <w:start w:val="1"/>
      <w:numFmt w:val="decimal"/>
      <w:lvlText w:val="%7."/>
      <w:lvlJc w:val="left"/>
      <w:pPr>
        <w:ind w:left="5106" w:hanging="360"/>
      </w:pPr>
    </w:lvl>
    <w:lvl w:ilvl="7" w:tplc="B81C7DEA" w:tentative="1">
      <w:start w:val="1"/>
      <w:numFmt w:val="lowerLetter"/>
      <w:lvlText w:val="%8."/>
      <w:lvlJc w:val="left"/>
      <w:pPr>
        <w:ind w:left="5826" w:hanging="360"/>
      </w:pPr>
    </w:lvl>
    <w:lvl w:ilvl="8" w:tplc="E9CA871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012867"/>
    <w:multiLevelType w:val="hybridMultilevel"/>
    <w:tmpl w:val="7B18D6DA"/>
    <w:lvl w:ilvl="0" w:tplc="0F32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7C54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FA38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C274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30A3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B2A79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FCC0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C0D1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9640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F01016"/>
    <w:multiLevelType w:val="multilevel"/>
    <w:tmpl w:val="780E10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633650D4"/>
    <w:multiLevelType w:val="hybridMultilevel"/>
    <w:tmpl w:val="4F0609FC"/>
    <w:lvl w:ilvl="0" w:tplc="82E65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1CEB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81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CB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0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4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AA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A5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C28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049B9"/>
    <w:multiLevelType w:val="multilevel"/>
    <w:tmpl w:val="0A1648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7B37C4"/>
    <w:multiLevelType w:val="multilevel"/>
    <w:tmpl w:val="1FE62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7F78FD"/>
    <w:multiLevelType w:val="hybridMultilevel"/>
    <w:tmpl w:val="CAC69058"/>
    <w:lvl w:ilvl="0" w:tplc="1D106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EE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EC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A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3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28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2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7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3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70762"/>
    <w:multiLevelType w:val="hybridMultilevel"/>
    <w:tmpl w:val="C8889A1C"/>
    <w:lvl w:ilvl="0" w:tplc="9D7C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70DB1A" w:tentative="1">
      <w:start w:val="1"/>
      <w:numFmt w:val="lowerLetter"/>
      <w:lvlText w:val="%2."/>
      <w:lvlJc w:val="left"/>
      <w:pPr>
        <w:ind w:left="1440" w:hanging="360"/>
      </w:pPr>
    </w:lvl>
    <w:lvl w:ilvl="2" w:tplc="27D0D3E8" w:tentative="1">
      <w:start w:val="1"/>
      <w:numFmt w:val="lowerRoman"/>
      <w:lvlText w:val="%3."/>
      <w:lvlJc w:val="right"/>
      <w:pPr>
        <w:ind w:left="2160" w:hanging="180"/>
      </w:pPr>
    </w:lvl>
    <w:lvl w:ilvl="3" w:tplc="ED6A956C" w:tentative="1">
      <w:start w:val="1"/>
      <w:numFmt w:val="decimal"/>
      <w:lvlText w:val="%4."/>
      <w:lvlJc w:val="left"/>
      <w:pPr>
        <w:ind w:left="2880" w:hanging="360"/>
      </w:pPr>
    </w:lvl>
    <w:lvl w:ilvl="4" w:tplc="EE5CE548" w:tentative="1">
      <w:start w:val="1"/>
      <w:numFmt w:val="lowerLetter"/>
      <w:lvlText w:val="%5."/>
      <w:lvlJc w:val="left"/>
      <w:pPr>
        <w:ind w:left="3600" w:hanging="360"/>
      </w:pPr>
    </w:lvl>
    <w:lvl w:ilvl="5" w:tplc="A21CA8D2" w:tentative="1">
      <w:start w:val="1"/>
      <w:numFmt w:val="lowerRoman"/>
      <w:lvlText w:val="%6."/>
      <w:lvlJc w:val="right"/>
      <w:pPr>
        <w:ind w:left="4320" w:hanging="180"/>
      </w:pPr>
    </w:lvl>
    <w:lvl w:ilvl="6" w:tplc="F40E7E20" w:tentative="1">
      <w:start w:val="1"/>
      <w:numFmt w:val="decimal"/>
      <w:lvlText w:val="%7."/>
      <w:lvlJc w:val="left"/>
      <w:pPr>
        <w:ind w:left="5040" w:hanging="360"/>
      </w:pPr>
    </w:lvl>
    <w:lvl w:ilvl="7" w:tplc="07802F1A" w:tentative="1">
      <w:start w:val="1"/>
      <w:numFmt w:val="lowerLetter"/>
      <w:lvlText w:val="%8."/>
      <w:lvlJc w:val="left"/>
      <w:pPr>
        <w:ind w:left="5760" w:hanging="360"/>
      </w:pPr>
    </w:lvl>
    <w:lvl w:ilvl="8" w:tplc="85963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45257"/>
    <w:multiLevelType w:val="hybridMultilevel"/>
    <w:tmpl w:val="113EB4A0"/>
    <w:lvl w:ilvl="0" w:tplc="F53A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27C5EE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0C0C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C816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3E75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EC89F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F497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F4A8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5ACC6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95775E"/>
    <w:multiLevelType w:val="multilevel"/>
    <w:tmpl w:val="47A26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150199"/>
    <w:multiLevelType w:val="hybridMultilevel"/>
    <w:tmpl w:val="075CBE46"/>
    <w:lvl w:ilvl="0" w:tplc="0D5CD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B47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8A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2C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EE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21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4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48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22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2249C"/>
    <w:multiLevelType w:val="hybridMultilevel"/>
    <w:tmpl w:val="429488DC"/>
    <w:lvl w:ilvl="0" w:tplc="FD2E64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B2EEDCF0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683C276C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9FC83E20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AC54A38A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609EF6C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EE2A698A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C8C4B6E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84C2B86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6"/>
  </w:num>
  <w:num w:numId="7">
    <w:abstractNumId w:val="21"/>
  </w:num>
  <w:num w:numId="8">
    <w:abstractNumId w:val="8"/>
  </w:num>
  <w:num w:numId="9">
    <w:abstractNumId w:val="17"/>
  </w:num>
  <w:num w:numId="10">
    <w:abstractNumId w:val="5"/>
  </w:num>
  <w:num w:numId="11">
    <w:abstractNumId w:val="20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18"/>
  </w:num>
  <w:num w:numId="17">
    <w:abstractNumId w:val="11"/>
  </w:num>
  <w:num w:numId="18">
    <w:abstractNumId w:val="19"/>
  </w:num>
  <w:num w:numId="19">
    <w:abstractNumId w:val="0"/>
  </w:num>
  <w:num w:numId="20">
    <w:abstractNumId w:val="3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831"/>
    <w:rsid w:val="000F121F"/>
    <w:rsid w:val="001827A9"/>
    <w:rsid w:val="001B3352"/>
    <w:rsid w:val="001C7AB8"/>
    <w:rsid w:val="00252D68"/>
    <w:rsid w:val="00293391"/>
    <w:rsid w:val="002C52CF"/>
    <w:rsid w:val="00377568"/>
    <w:rsid w:val="003A3186"/>
    <w:rsid w:val="004231C4"/>
    <w:rsid w:val="00454D43"/>
    <w:rsid w:val="00460A4D"/>
    <w:rsid w:val="00487FC3"/>
    <w:rsid w:val="004B4A8F"/>
    <w:rsid w:val="004E0467"/>
    <w:rsid w:val="005C4322"/>
    <w:rsid w:val="00603D3D"/>
    <w:rsid w:val="006461C1"/>
    <w:rsid w:val="0068520C"/>
    <w:rsid w:val="00691810"/>
    <w:rsid w:val="007508E2"/>
    <w:rsid w:val="00753969"/>
    <w:rsid w:val="00757383"/>
    <w:rsid w:val="007655D9"/>
    <w:rsid w:val="008141FF"/>
    <w:rsid w:val="0088619A"/>
    <w:rsid w:val="008945EF"/>
    <w:rsid w:val="008A581D"/>
    <w:rsid w:val="008D2128"/>
    <w:rsid w:val="008E2201"/>
    <w:rsid w:val="00902792"/>
    <w:rsid w:val="00935905"/>
    <w:rsid w:val="00940AE7"/>
    <w:rsid w:val="00943B4B"/>
    <w:rsid w:val="00951E7C"/>
    <w:rsid w:val="00992537"/>
    <w:rsid w:val="00A042A5"/>
    <w:rsid w:val="00A1767E"/>
    <w:rsid w:val="00AA7F44"/>
    <w:rsid w:val="00AF7240"/>
    <w:rsid w:val="00B81EAE"/>
    <w:rsid w:val="00B86330"/>
    <w:rsid w:val="00BA6106"/>
    <w:rsid w:val="00BC6B25"/>
    <w:rsid w:val="00C07903"/>
    <w:rsid w:val="00C4205B"/>
    <w:rsid w:val="00CC0831"/>
    <w:rsid w:val="00CD6BB2"/>
    <w:rsid w:val="00CE3884"/>
    <w:rsid w:val="00D06E3F"/>
    <w:rsid w:val="00D3108E"/>
    <w:rsid w:val="00D34C96"/>
    <w:rsid w:val="00D72E6B"/>
    <w:rsid w:val="00D92B9C"/>
    <w:rsid w:val="00E8742F"/>
    <w:rsid w:val="00EB320C"/>
    <w:rsid w:val="00EB6AA6"/>
    <w:rsid w:val="00F1204C"/>
    <w:rsid w:val="00FA3CE5"/>
    <w:rsid w:val="00FC7C07"/>
    <w:rsid w:val="00FF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3">
    <w:name w:val="endnote text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Pr>
      <w:sz w:val="20"/>
      <w:szCs w:val="20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paragraph" w:styleId="a6">
    <w:name w:val="Plain Text"/>
    <w:link w:val="a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7">
    <w:name w:val="Текст Знак"/>
    <w:link w:val="a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Pr>
      <w:vertAlign w:val="superscript"/>
    </w:rPr>
  </w:style>
  <w:style w:type="paragraph" w:customStyle="1" w:styleId="22">
    <w:name w:val="Знак2"/>
    <w:basedOn w:val="a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pPr>
      <w:spacing w:after="120"/>
      <w:ind w:left="283"/>
    </w:pPr>
    <w:rPr>
      <w:rFonts w:eastAsiaTheme="minorHAns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</w:style>
  <w:style w:type="paragraph" w:customStyle="1" w:styleId="Style10">
    <w:name w:val="Style10"/>
    <w:basedOn w:val="a"/>
    <w:uiPriority w:val="99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uiPriority w:val="99"/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</w:style>
  <w:style w:type="paragraph" w:customStyle="1" w:styleId="Style18">
    <w:name w:val="Style18"/>
    <w:basedOn w:val="a"/>
    <w:uiPriority w:val="99"/>
    <w:pPr>
      <w:widowControl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f5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pPr>
      <w:widowControl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6">
    <w:name w:val="List"/>
    <w:basedOn w:val="a"/>
    <w:uiPriority w:val="99"/>
    <w:unhideWhenUsed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i/>
        <w:i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character" w:customStyle="1" w:styleId="28">
    <w:name w:val="Знак Знак2"/>
    <w:basedOn w:val="a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annotation reference"/>
    <w:basedOn w:val="a0"/>
    <w:uiPriority w:val="99"/>
    <w:semiHidden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uiPriority w:val="99"/>
    <w:semiHidden/>
    <w:unhideWhenUsed/>
  </w:style>
  <w:style w:type="paragraph" w:styleId="aff3">
    <w:name w:val="Title"/>
    <w:basedOn w:val="a"/>
    <w:next w:val="a"/>
    <w:link w:val="aff4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4">
    <w:name w:val="Название Знак"/>
    <w:basedOn w:val="a0"/>
    <w:link w:val="aff3"/>
    <w:uiPriority w:val="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5">
    <w:name w:val="Subtitle"/>
    <w:basedOn w:val="a"/>
    <w:next w:val="a"/>
    <w:link w:val="aff6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6">
    <w:name w:val="Подзаголовок Знак"/>
    <w:basedOn w:val="a0"/>
    <w:link w:val="aff5"/>
    <w:uiPriority w:val="11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7">
    <w:name w:val="Emphasis"/>
    <w:uiPriority w:val="20"/>
    <w:qFormat/>
    <w:rPr>
      <w:b/>
      <w:bCs/>
      <w:i/>
      <w:iCs/>
      <w:color w:val="auto"/>
    </w:rPr>
  </w:style>
  <w:style w:type="paragraph" w:styleId="aff8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Pr>
      <w:color w:val="5A5A5A" w:themeColor="text1" w:themeTint="A5"/>
      <w:lang w:val="en-US" w:bidi="en-US"/>
    </w:rPr>
  </w:style>
  <w:style w:type="paragraph" w:styleId="aff9">
    <w:name w:val="Intense Quote"/>
    <w:basedOn w:val="a"/>
    <w:next w:val="a"/>
    <w:link w:val="affa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a">
    <w:name w:val="Выделенная цитата Знак"/>
    <w:basedOn w:val="a0"/>
    <w:link w:val="aff9"/>
    <w:uiPriority w:val="30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b">
    <w:name w:val="Subtle Emphasis"/>
    <w:uiPriority w:val="19"/>
    <w:qFormat/>
    <w:rPr>
      <w:i/>
      <w:iCs/>
      <w:color w:val="5A5A5A" w:themeColor="text1" w:themeTint="A5"/>
    </w:rPr>
  </w:style>
  <w:style w:type="character" w:styleId="affc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fd">
    <w:name w:val="Subtle Reference"/>
    <w:uiPriority w:val="31"/>
    <w:qFormat/>
    <w:rPr>
      <w:smallCaps/>
    </w:rPr>
  </w:style>
  <w:style w:type="character" w:styleId="affe">
    <w:name w:val="Intense Reference"/>
    <w:uiPriority w:val="32"/>
    <w:qFormat/>
    <w:rPr>
      <w:b/>
      <w:bCs/>
      <w:smallCaps/>
      <w:color w:val="auto"/>
    </w:rPr>
  </w:style>
  <w:style w:type="character" w:styleId="afff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f0">
    <w:name w:val="TOC Heading"/>
    <w:basedOn w:val="1"/>
    <w:next w:val="a"/>
    <w:uiPriority w:val="39"/>
    <w:semiHidden/>
    <w:unhideWhenUsed/>
    <w:qFormat/>
    <w:pPr>
      <w:keepNext w:val="0"/>
      <w:spacing w:before="600" w:line="360" w:lineRule="auto"/>
      <w:ind w:firstLine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uiPriority w:val="99"/>
    <w:pPr>
      <w:widowControl w:val="0"/>
      <w:spacing w:after="0" w:line="100" w:lineRule="atLeast"/>
      <w:ind w:left="720"/>
    </w:pPr>
    <w:rPr>
      <w:rFonts w:ascii="Calibri" w:eastAsia="Arial Unicode MS" w:hAnsi="Calibri" w:cs="font201"/>
      <w:lang w:eastAsia="ar-SA"/>
    </w:rPr>
  </w:style>
  <w:style w:type="character" w:customStyle="1" w:styleId="2b">
    <w:name w:val="Основной текст (2)_"/>
    <w:basedOn w:val="a0"/>
    <w:link w:val="2c"/>
    <w:uiPriority w:val="99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</w:style>
  <w:style w:type="character" w:customStyle="1" w:styleId="120">
    <w:name w:val="Заголовок №1 (2)_"/>
    <w:basedOn w:val="a0"/>
    <w:link w:val="12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pPr>
      <w:widowControl w:val="0"/>
      <w:shd w:val="clear" w:color="auto" w:fill="FFFFFF"/>
      <w:spacing w:before="240" w:after="240" w:line="31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uiPriority w:val="99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tyle8">
    <w:name w:val="Style8"/>
    <w:basedOn w:val="a"/>
    <w:uiPriority w:val="99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character" w:styleId="af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12pt">
    <w:name w:val="Основной текст (2) + 12 pt;Полужирный"/>
    <w:basedOn w:val="2b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b"/>
    <w:uiPriority w:val="99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b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uiPriority w:val="99"/>
    <w:pPr>
      <w:widowControl w:val="0"/>
      <w:shd w:val="clear" w:color="auto" w:fill="FFFFFF"/>
      <w:spacing w:before="60" w:after="0" w:line="0" w:lineRule="atLeas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2d">
    <w:name w:val="Основной текст (2) + Полужирный"/>
    <w:basedOn w:val="2b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2">
    <w:name w:val="СВЕЛ тектс"/>
    <w:basedOn w:val="a"/>
    <w:link w:val="afff3"/>
    <w:uiPriority w:val="99"/>
    <w:qFormat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character" w:customStyle="1" w:styleId="afff3">
    <w:name w:val="СВЕЛ тектс Знак"/>
    <w:link w:val="afff2"/>
    <w:uiPriority w:val="99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Pboth">
    <w:name w:val="Pbot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nsultant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Manomach</dc:creator>
  <cp:lastModifiedBy>Pc</cp:lastModifiedBy>
  <cp:revision>2</cp:revision>
  <dcterms:created xsi:type="dcterms:W3CDTF">2024-06-14T05:36:00Z</dcterms:created>
  <dcterms:modified xsi:type="dcterms:W3CDTF">2024-06-14T05:36:00Z</dcterms:modified>
</cp:coreProperties>
</file>