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D20" w:rsidRDefault="00211D20" w:rsidP="00C96A70">
      <w:pPr>
        <w:jc w:val="center"/>
        <w:rPr>
          <w:rFonts w:eastAsia="Calibri"/>
        </w:rPr>
      </w:pPr>
    </w:p>
    <w:p w:rsidR="00211D20" w:rsidRDefault="00211D20" w:rsidP="00C96A70">
      <w:pPr>
        <w:jc w:val="center"/>
        <w:rPr>
          <w:rFonts w:eastAsia="Calibri"/>
        </w:rPr>
      </w:pPr>
    </w:p>
    <w:p w:rsidR="00C96A70" w:rsidRPr="00C577F3" w:rsidRDefault="00C96A70" w:rsidP="00C96A70">
      <w:pPr>
        <w:jc w:val="center"/>
        <w:rPr>
          <w:rFonts w:eastAsia="Calibri"/>
        </w:rPr>
      </w:pPr>
      <w:r w:rsidRPr="00C577F3">
        <w:rPr>
          <w:rFonts w:eastAsia="Calibri"/>
        </w:rPr>
        <w:t>Министерство образования Красноярского края</w:t>
      </w:r>
    </w:p>
    <w:p w:rsidR="00C96A70" w:rsidRPr="00C577F3" w:rsidRDefault="00C96A70" w:rsidP="00C96A70">
      <w:pPr>
        <w:jc w:val="center"/>
        <w:rPr>
          <w:rFonts w:eastAsia="Calibri"/>
        </w:rPr>
      </w:pPr>
      <w:r w:rsidRPr="00C577F3">
        <w:rPr>
          <w:rFonts w:eastAsia="Calibri"/>
        </w:rPr>
        <w:t xml:space="preserve">краевое государственное бюджетное профессиональное образовательное учреждение </w:t>
      </w:r>
    </w:p>
    <w:p w:rsidR="00C96A70" w:rsidRPr="00C577F3" w:rsidRDefault="00C96A70" w:rsidP="00C96A70">
      <w:pPr>
        <w:jc w:val="center"/>
        <w:rPr>
          <w:rFonts w:eastAsia="Calibri"/>
        </w:rPr>
      </w:pPr>
      <w:r w:rsidRPr="00C577F3">
        <w:rPr>
          <w:rFonts w:eastAsia="Calibri"/>
        </w:rPr>
        <w:t>«Красноярский колледж радиоэлектроники и информационных технологий»</w:t>
      </w: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spacing w:line="360" w:lineRule="auto"/>
        <w:jc w:val="center"/>
      </w:pPr>
    </w:p>
    <w:p w:rsidR="00C96A70" w:rsidRPr="00C42700" w:rsidRDefault="00C96A70" w:rsidP="00C96A70">
      <w:pPr>
        <w:spacing w:line="360" w:lineRule="auto"/>
        <w:jc w:val="center"/>
        <w:rPr>
          <w:b/>
          <w:sz w:val="28"/>
          <w:szCs w:val="28"/>
        </w:rPr>
      </w:pPr>
      <w:r w:rsidRPr="00C42700">
        <w:rPr>
          <w:b/>
          <w:sz w:val="28"/>
          <w:szCs w:val="28"/>
        </w:rPr>
        <w:t>ФОНД ОЦЕНОЧНЫХ СРЕДСТВ</w:t>
      </w:r>
    </w:p>
    <w:p w:rsidR="00C96A70" w:rsidRPr="00C42700" w:rsidRDefault="00C96A70" w:rsidP="00C96A70">
      <w:pPr>
        <w:spacing w:line="360" w:lineRule="auto"/>
        <w:jc w:val="center"/>
      </w:pPr>
      <w:r w:rsidRPr="00C42700">
        <w:t>для проведения текущей и промежуточной аттестации</w:t>
      </w:r>
    </w:p>
    <w:p w:rsidR="00C96A70" w:rsidRDefault="00C96A70" w:rsidP="00C96A70">
      <w:pPr>
        <w:jc w:val="center"/>
      </w:pPr>
    </w:p>
    <w:p w:rsidR="00C34474" w:rsidRDefault="00C34474" w:rsidP="00C34474">
      <w:pPr>
        <w:tabs>
          <w:tab w:val="left" w:pos="5529"/>
        </w:tabs>
        <w:jc w:val="center"/>
        <w:rPr>
          <w:b/>
        </w:rPr>
      </w:pPr>
      <w:r w:rsidRPr="008A0ADF">
        <w:rPr>
          <w:b/>
        </w:rPr>
        <w:t>ОП.08 Информационные технологии в профессиональной деятельности»</w:t>
      </w:r>
    </w:p>
    <w:p w:rsidR="00C34474" w:rsidRDefault="00C34474" w:rsidP="00C34474">
      <w:pPr>
        <w:tabs>
          <w:tab w:val="left" w:pos="5529"/>
        </w:tabs>
        <w:jc w:val="center"/>
        <w:rPr>
          <w:b/>
        </w:rPr>
      </w:pPr>
    </w:p>
    <w:p w:rsidR="00C34474" w:rsidRDefault="00C34474" w:rsidP="00C34474">
      <w:pPr>
        <w:tabs>
          <w:tab w:val="left" w:pos="5529"/>
        </w:tabs>
        <w:jc w:val="center"/>
        <w:rPr>
          <w:b/>
        </w:rPr>
      </w:pPr>
    </w:p>
    <w:p w:rsidR="00C34474" w:rsidRPr="008A0ADF" w:rsidRDefault="00C34474" w:rsidP="00C34474">
      <w:pPr>
        <w:tabs>
          <w:tab w:val="left" w:pos="5529"/>
        </w:tabs>
        <w:jc w:val="center"/>
        <w:rPr>
          <w:b/>
        </w:rPr>
      </w:pPr>
    </w:p>
    <w:p w:rsidR="00C34474" w:rsidRPr="00B35A66" w:rsidRDefault="00C34474" w:rsidP="00C34474">
      <w:pPr>
        <w:tabs>
          <w:tab w:val="left" w:pos="5529"/>
        </w:tabs>
        <w:jc w:val="center"/>
        <w:rPr>
          <w:b/>
          <w:sz w:val="28"/>
        </w:rPr>
      </w:pPr>
    </w:p>
    <w:p w:rsidR="00C34474" w:rsidRDefault="00C34474" w:rsidP="00C34474">
      <w:pPr>
        <w:spacing w:line="360" w:lineRule="auto"/>
        <w:ind w:firstLine="567"/>
        <w:jc w:val="both"/>
        <w:rPr>
          <w:rFonts w:eastAsia="Calibri"/>
          <w:lang w:eastAsia="en-US"/>
        </w:rPr>
      </w:pPr>
      <w:r w:rsidRPr="00B35A66">
        <w:rPr>
          <w:rFonts w:eastAsia="Calibri"/>
          <w:lang w:eastAsia="en-US"/>
        </w:rPr>
        <w:t>для студентов специальности</w:t>
      </w:r>
    </w:p>
    <w:p w:rsidR="00C34474" w:rsidRPr="00B35A66" w:rsidRDefault="00C34474" w:rsidP="00C34474">
      <w:pPr>
        <w:jc w:val="both"/>
        <w:rPr>
          <w:color w:val="000000"/>
        </w:rPr>
      </w:pPr>
      <w:r w:rsidRPr="00B35A66">
        <w:rPr>
          <w:color w:val="000000"/>
        </w:rPr>
        <w:t>38.02.01 Экономика и бухгалтерский учет (по отраслям) (бухгалтер)</w:t>
      </w:r>
    </w:p>
    <w:p w:rsidR="00C34474" w:rsidRPr="00B35A66" w:rsidRDefault="00C34474" w:rsidP="00C34474">
      <w:pPr>
        <w:jc w:val="both"/>
        <w:rPr>
          <w:rFonts w:ascii="Arial" w:hAnsi="Arial" w:cs="Arial"/>
          <w:color w:val="000000"/>
        </w:rPr>
      </w:pPr>
    </w:p>
    <w:p w:rsidR="00C34474" w:rsidRPr="00B35A66" w:rsidRDefault="00C34474" w:rsidP="00C34474">
      <w:pPr>
        <w:spacing w:line="360" w:lineRule="auto"/>
        <w:ind w:firstLine="567"/>
        <w:jc w:val="both"/>
        <w:rPr>
          <w:rFonts w:eastAsia="Calibri"/>
          <w:lang w:eastAsia="en-US"/>
        </w:rPr>
      </w:pPr>
    </w:p>
    <w:p w:rsidR="00C96A70" w:rsidRPr="00C577F3" w:rsidRDefault="00C96A70" w:rsidP="00C96A70">
      <w:pPr>
        <w:tabs>
          <w:tab w:val="left" w:pos="7088"/>
        </w:tabs>
        <w:spacing w:line="360" w:lineRule="auto"/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41686B" w:rsidRPr="00C577F3" w:rsidRDefault="0041686B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Default="008A7A31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  <w:r>
        <w:rPr>
          <w:b w:val="0"/>
        </w:rPr>
        <w:t>г. Красноярск, 20</w:t>
      </w:r>
      <w:r w:rsidR="001F1E04">
        <w:rPr>
          <w:b w:val="0"/>
        </w:rPr>
        <w:t>2</w:t>
      </w:r>
      <w:r w:rsidR="003374CD">
        <w:rPr>
          <w:b w:val="0"/>
        </w:rPr>
        <w:t>1</w:t>
      </w:r>
    </w:p>
    <w:p w:rsidR="00C34474" w:rsidRDefault="00C34474">
      <w:pPr>
        <w:spacing w:after="200" w:line="276" w:lineRule="auto"/>
        <w:rPr>
          <w:rFonts w:cstheme="minorBidi"/>
          <w:bCs/>
          <w:sz w:val="22"/>
          <w:szCs w:val="22"/>
          <w:lang w:eastAsia="en-US"/>
        </w:rPr>
      </w:pPr>
      <w:r>
        <w:rPr>
          <w:b/>
        </w:rPr>
        <w:br w:type="page"/>
      </w:r>
    </w:p>
    <w:p w:rsidR="00004BBB" w:rsidRDefault="00004BBB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C34474" w:rsidRDefault="00004BBB" w:rsidP="00C34474">
      <w:pPr>
        <w:tabs>
          <w:tab w:val="left" w:pos="5529"/>
        </w:tabs>
        <w:jc w:val="both"/>
        <w:rPr>
          <w:b/>
        </w:rPr>
      </w:pPr>
      <w:r>
        <w:t>Фонд оценочных средств разработан на основе федерального государственного образовательного стандарта среднего профессионального</w:t>
      </w:r>
      <w:r w:rsidR="001F1E04">
        <w:t xml:space="preserve"> образования по специальности </w:t>
      </w:r>
      <w:r w:rsidR="00C34474" w:rsidRPr="00B35A66">
        <w:rPr>
          <w:color w:val="000000"/>
        </w:rPr>
        <w:t>38.02.01 Экономика и бухгалтерский учет (по отраслям) (бухгалтер)</w:t>
      </w:r>
      <w:r w:rsidR="00C34474" w:rsidRPr="00C34474">
        <w:rPr>
          <w:color w:val="000000"/>
        </w:rPr>
        <w:t xml:space="preserve"> </w:t>
      </w:r>
      <w:r>
        <w:t xml:space="preserve">и рабочей программы </w:t>
      </w:r>
      <w:r w:rsidR="00C34474" w:rsidRPr="00C34474">
        <w:t>ОП.08 Информационные технологии в профессиональной деятельности»</w:t>
      </w:r>
    </w:p>
    <w:p w:rsidR="00004BBB" w:rsidRPr="00E43653" w:rsidRDefault="00004BBB" w:rsidP="003374CD">
      <w:pPr>
        <w:tabs>
          <w:tab w:val="left" w:pos="7088"/>
        </w:tabs>
      </w:pPr>
    </w:p>
    <w:p w:rsidR="00004BBB" w:rsidRDefault="00004BBB" w:rsidP="00004BBB">
      <w:pPr>
        <w:spacing w:line="360" w:lineRule="auto"/>
        <w:jc w:val="both"/>
        <w:rPr>
          <w:b/>
        </w:rPr>
      </w:pPr>
    </w:p>
    <w:p w:rsidR="00004BBB" w:rsidRDefault="00004BBB" w:rsidP="00004BBB">
      <w:pPr>
        <w:spacing w:line="360" w:lineRule="auto"/>
        <w:jc w:val="both"/>
        <w:rPr>
          <w:b/>
        </w:rPr>
      </w:pPr>
    </w:p>
    <w:p w:rsidR="00004BBB" w:rsidRPr="00277C4F" w:rsidRDefault="00004BBB" w:rsidP="00004BBB">
      <w:pPr>
        <w:spacing w:line="360" w:lineRule="auto"/>
        <w:jc w:val="both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004BBB" w:rsidRPr="00BC25B4" w:rsidTr="00143230">
        <w:trPr>
          <w:jc w:val="center"/>
        </w:trPr>
        <w:tc>
          <w:tcPr>
            <w:tcW w:w="4785" w:type="dxa"/>
          </w:tcPr>
          <w:p w:rsidR="00004BBB" w:rsidRPr="00BC25B4" w:rsidRDefault="00004BBB" w:rsidP="00143230">
            <w:r w:rsidRPr="00BC25B4">
              <w:t>ОДОБРЕНО</w:t>
            </w:r>
          </w:p>
          <w:p w:rsidR="00004BBB" w:rsidRPr="00BC25B4" w:rsidRDefault="00004BBB" w:rsidP="00143230">
            <w:r w:rsidRPr="00BC25B4">
              <w:t>Старший методист</w:t>
            </w:r>
          </w:p>
          <w:p w:rsidR="00004BBB" w:rsidRPr="00BC25B4" w:rsidRDefault="00004BBB" w:rsidP="00143230">
            <w:r w:rsidRPr="00BC25B4">
              <w:t xml:space="preserve">______________Т.В. </w:t>
            </w:r>
            <w:proofErr w:type="spellStart"/>
            <w:r w:rsidRPr="00BC25B4">
              <w:t>Клачкова</w:t>
            </w:r>
            <w:proofErr w:type="spellEnd"/>
          </w:p>
          <w:p w:rsidR="00004BBB" w:rsidRPr="00BC25B4" w:rsidRDefault="001F1E04" w:rsidP="00143230">
            <w:pPr>
              <w:rPr>
                <w:b/>
              </w:rPr>
            </w:pPr>
            <w:r>
              <w:t>«___»________________ 202</w:t>
            </w:r>
            <w:r w:rsidR="003374CD">
              <w:t>1</w:t>
            </w:r>
            <w:r w:rsidR="00004BBB" w:rsidRPr="00BC25B4">
              <w:t>г.</w:t>
            </w:r>
          </w:p>
        </w:tc>
        <w:tc>
          <w:tcPr>
            <w:tcW w:w="4786" w:type="dxa"/>
          </w:tcPr>
          <w:p w:rsidR="00004BBB" w:rsidRPr="00BC25B4" w:rsidRDefault="00004BBB" w:rsidP="00143230">
            <w:pPr>
              <w:ind w:firstLine="885"/>
            </w:pPr>
            <w:r w:rsidRPr="00BC25B4">
              <w:t>УТВЕРЖДАЮ</w:t>
            </w:r>
          </w:p>
          <w:p w:rsidR="00004BBB" w:rsidRPr="00BC25B4" w:rsidRDefault="00004BBB" w:rsidP="00143230">
            <w:pPr>
              <w:ind w:firstLine="885"/>
            </w:pPr>
            <w:r w:rsidRPr="00BC25B4">
              <w:t xml:space="preserve">Заместитель директора </w:t>
            </w:r>
          </w:p>
          <w:p w:rsidR="00004BBB" w:rsidRPr="00BC25B4" w:rsidRDefault="00004BBB" w:rsidP="00143230">
            <w:pPr>
              <w:ind w:firstLine="885"/>
            </w:pPr>
            <w:r w:rsidRPr="00BC25B4">
              <w:t>по учебной работе</w:t>
            </w:r>
          </w:p>
          <w:p w:rsidR="00004BBB" w:rsidRPr="00BC25B4" w:rsidRDefault="00004BBB" w:rsidP="00143230">
            <w:pPr>
              <w:ind w:firstLine="885"/>
            </w:pPr>
            <w:r w:rsidRPr="00BC25B4">
              <w:t xml:space="preserve">____________М.А. </w:t>
            </w:r>
            <w:proofErr w:type="spellStart"/>
            <w:r w:rsidRPr="00BC25B4">
              <w:t>Полютова</w:t>
            </w:r>
            <w:proofErr w:type="spellEnd"/>
          </w:p>
          <w:p w:rsidR="00004BBB" w:rsidRPr="00BC25B4" w:rsidRDefault="00F32347" w:rsidP="003374CD">
            <w:pPr>
              <w:ind w:firstLine="885"/>
              <w:rPr>
                <w:b/>
              </w:rPr>
            </w:pPr>
            <w:r>
              <w:t>«___»____________ 20</w:t>
            </w:r>
            <w:r w:rsidR="001F1E04">
              <w:t>2</w:t>
            </w:r>
            <w:r w:rsidR="003374CD">
              <w:t>1</w:t>
            </w:r>
            <w:r w:rsidR="00004BBB" w:rsidRPr="00BC25B4">
              <w:t>г.</w:t>
            </w:r>
          </w:p>
        </w:tc>
      </w:tr>
    </w:tbl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</w:pPr>
      <w:r w:rsidRPr="00277C4F">
        <w:t>РАССМОТРЕНО</w:t>
      </w:r>
    </w:p>
    <w:p w:rsidR="00004BBB" w:rsidRPr="00277C4F" w:rsidRDefault="00004BBB" w:rsidP="00004BBB">
      <w:r w:rsidRPr="00277C4F">
        <w:t>на заседании цикловой комиссии</w:t>
      </w:r>
    </w:p>
    <w:p w:rsidR="00004BBB" w:rsidRDefault="004740EA" w:rsidP="00004BBB">
      <w:r>
        <w:t xml:space="preserve">преподавателей </w:t>
      </w:r>
      <w:r w:rsidR="00E52092">
        <w:t>профессионального цикла</w:t>
      </w:r>
    </w:p>
    <w:p w:rsidR="00E52092" w:rsidRPr="00277C4F" w:rsidRDefault="00E52092" w:rsidP="00004BBB">
      <w:r>
        <w:t>технического профиля</w:t>
      </w:r>
    </w:p>
    <w:p w:rsidR="00004BBB" w:rsidRPr="00277C4F" w:rsidRDefault="00004BBB" w:rsidP="00004BBB">
      <w:pPr>
        <w:spacing w:line="360" w:lineRule="auto"/>
      </w:pPr>
      <w:proofErr w:type="gramStart"/>
      <w:r w:rsidRPr="00277C4F">
        <w:t>Протокол  №</w:t>
      </w:r>
      <w:proofErr w:type="gramEnd"/>
      <w:r w:rsidRPr="00277C4F">
        <w:t>___ от «___»______</w:t>
      </w:r>
      <w:r w:rsidR="00F32347">
        <w:t>_____ 20</w:t>
      </w:r>
      <w:r w:rsidR="001F1E04">
        <w:t>2</w:t>
      </w:r>
      <w:r w:rsidR="003374CD">
        <w:t>1</w:t>
      </w:r>
      <w:r w:rsidRPr="00277C4F">
        <w:t xml:space="preserve">г.  </w:t>
      </w:r>
    </w:p>
    <w:p w:rsidR="00004BBB" w:rsidRPr="00277C4F" w:rsidRDefault="00004BBB" w:rsidP="00004BBB">
      <w:pPr>
        <w:spacing w:line="360" w:lineRule="auto"/>
      </w:pPr>
      <w:r w:rsidRPr="00277C4F">
        <w:t xml:space="preserve">Председатель ЦК __________________ </w:t>
      </w:r>
      <w:r w:rsidR="0042155F">
        <w:t>Е.В. Харитонова</w:t>
      </w: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Default="001F1E04" w:rsidP="00004BBB">
      <w:pPr>
        <w:spacing w:line="360" w:lineRule="auto"/>
      </w:pPr>
      <w:r>
        <w:t>Харитонова Е.В.</w:t>
      </w:r>
      <w:proofErr w:type="gramStart"/>
      <w:r>
        <w:t xml:space="preserve">, </w:t>
      </w:r>
      <w:r w:rsidR="00C30C83">
        <w:t xml:space="preserve"> </w:t>
      </w:r>
      <w:r w:rsidR="00004BBB" w:rsidRPr="00277C4F">
        <w:t>преподаватель</w:t>
      </w:r>
      <w:proofErr w:type="gramEnd"/>
      <w:r w:rsidR="00004BBB" w:rsidRPr="00277C4F">
        <w:t xml:space="preserve">  КГБПОУ  «ККРИТ»</w:t>
      </w: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r w:rsidRPr="00277C4F">
        <w:t>ПРОВЕРЕНО</w:t>
      </w:r>
    </w:p>
    <w:p w:rsidR="00004BBB" w:rsidRPr="00277C4F" w:rsidRDefault="00004BBB" w:rsidP="00004BBB">
      <w:r w:rsidRPr="00277C4F">
        <w:t>Методист</w:t>
      </w:r>
    </w:p>
    <w:p w:rsidR="00004BBB" w:rsidRPr="00277C4F" w:rsidRDefault="00004BBB" w:rsidP="00004BBB">
      <w:r w:rsidRPr="00277C4F">
        <w:t>______________Е.И. Макарова</w:t>
      </w:r>
    </w:p>
    <w:p w:rsidR="00004BBB" w:rsidRDefault="00F32347" w:rsidP="00004BBB">
      <w:pPr>
        <w:spacing w:line="360" w:lineRule="auto"/>
      </w:pPr>
      <w:r>
        <w:t>«__</w:t>
      </w:r>
      <w:proofErr w:type="gramStart"/>
      <w:r>
        <w:t>_»_</w:t>
      </w:r>
      <w:proofErr w:type="gramEnd"/>
      <w:r>
        <w:t>_______________ 20</w:t>
      </w:r>
      <w:r w:rsidR="001F1E04">
        <w:t>2</w:t>
      </w:r>
      <w:r w:rsidR="003374CD">
        <w:t>1</w:t>
      </w:r>
      <w:r w:rsidR="00004BBB" w:rsidRPr="00277C4F">
        <w:t>г</w:t>
      </w:r>
    </w:p>
    <w:p w:rsidR="00004BBB" w:rsidRPr="00277C4F" w:rsidRDefault="00004BBB" w:rsidP="00004BBB">
      <w:pPr>
        <w:spacing w:line="360" w:lineRule="auto"/>
      </w:pPr>
    </w:p>
    <w:p w:rsidR="00004BBB" w:rsidRDefault="00004BBB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D92F5D" w:rsidRDefault="00D92F5D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D92F5D" w:rsidRDefault="00D92F5D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9B55C9" w:rsidRDefault="009B55C9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tbl>
      <w:tblPr>
        <w:tblW w:w="8938" w:type="dxa"/>
        <w:jc w:val="center"/>
        <w:tblLook w:val="04A0" w:firstRow="1" w:lastRow="0" w:firstColumn="1" w:lastColumn="0" w:noHBand="0" w:noVBand="1"/>
      </w:tblPr>
      <w:tblGrid>
        <w:gridCol w:w="391"/>
        <w:gridCol w:w="7939"/>
        <w:gridCol w:w="608"/>
      </w:tblGrid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  <w:shd w:val="clear" w:color="auto" w:fill="auto"/>
          </w:tcPr>
          <w:p w:rsidR="009B55C9" w:rsidRPr="003160EC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60E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стр.</w:t>
            </w:r>
          </w:p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ПАСПОРТ ФОНДА ОЦЕНОЧНЫХ СРЕДСТВ </w:t>
            </w:r>
          </w:p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A9378D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ОРГАНИЗАЦИЯ КОНТРОЛЯ И ОЦЕНКИ ОСВОЕНИЯ ПРОГРАММЫ УЧЕБНОЙ ДИСЦИПЛИНЫ </w:t>
            </w:r>
          </w:p>
          <w:p w:rsidR="009B55C9" w:rsidRPr="00BA4A69" w:rsidRDefault="009B55C9" w:rsidP="00143230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B15882" w:rsidP="00B15882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6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КОНТРОЛЬНО-ОЦЕНОЧНЫЕ </w:t>
            </w:r>
            <w:r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BA4A69">
              <w:rPr>
                <w:rFonts w:ascii="Times New Roman" w:hAnsi="Times New Roman"/>
                <w:sz w:val="24"/>
                <w:szCs w:val="24"/>
              </w:rPr>
              <w:t xml:space="preserve"> ДЛЯ ТЕКУЩЕГО КОНТРОЛЯ</w:t>
            </w:r>
          </w:p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FF5348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jc w:val="both"/>
            </w:pPr>
            <w:r w:rsidRPr="00BA4A69">
              <w:t xml:space="preserve">КОНТРОЛЬНО-ОЦЕНОЧНЫЕ </w:t>
            </w:r>
            <w:r>
              <w:t>СРЕДСТВА</w:t>
            </w:r>
            <w:r w:rsidRPr="00BA4A69">
              <w:t xml:space="preserve"> ДЛЯ ПРОМЕЖУТОЧНОЙ АТТЕСТАЦИИ</w:t>
            </w:r>
          </w:p>
          <w:p w:rsidR="009B55C9" w:rsidRPr="00BA4A69" w:rsidRDefault="009B55C9" w:rsidP="00143230">
            <w:pPr>
              <w:jc w:val="both"/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FF5348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BA4A69">
              <w:rPr>
                <w:rFonts w:ascii="yandex-sans" w:hAnsi="yandex-sans"/>
                <w:color w:val="000000"/>
                <w:sz w:val="24"/>
                <w:szCs w:val="24"/>
              </w:rPr>
              <w:t xml:space="preserve">ПЕРЕЧНЬ ПЕЧАТНЫХ ИЗДАНИЙ, ЭЛЕКТРОННЫХ ИЗДАНИЙ (ЭЛЕКТРОННЫХ РЕСУРСОВ), ДОПОЛНИТЕЛЬНЫХ ИСТОЧНИКОВ </w:t>
            </w: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FF5348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9B55C9" w:rsidRPr="00244483" w:rsidRDefault="009B55C9" w:rsidP="009B55C9">
      <w:pPr>
        <w:pStyle w:val="a5"/>
        <w:tabs>
          <w:tab w:val="left" w:pos="993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9B55C9" w:rsidRDefault="009B55C9" w:rsidP="009B55C9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B55C9" w:rsidRDefault="009B55C9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D92F5D" w:rsidRDefault="00D92F5D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D92F5D" w:rsidRDefault="00D92F5D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160EC" w:rsidRPr="007628F1" w:rsidRDefault="003160EC" w:rsidP="003160EC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985"/>
          <w:tab w:val="left" w:pos="226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АСПОРТ ФОНДА ОЦЕНОЧНЫХ СРЕДСТВ</w:t>
      </w:r>
    </w:p>
    <w:p w:rsidR="003160EC" w:rsidRPr="007628F1" w:rsidRDefault="003160EC" w:rsidP="003160EC">
      <w:pPr>
        <w:pStyle w:val="a5"/>
        <w:tabs>
          <w:tab w:val="left" w:pos="3119"/>
          <w:tab w:val="left" w:pos="3261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160EC" w:rsidRPr="00E440CD" w:rsidRDefault="003160EC" w:rsidP="003160EC">
      <w:pPr>
        <w:pStyle w:val="20"/>
        <w:numPr>
          <w:ilvl w:val="1"/>
          <w:numId w:val="1"/>
        </w:numPr>
        <w:shd w:val="clear" w:color="auto" w:fill="auto"/>
        <w:tabs>
          <w:tab w:val="left" w:pos="1128"/>
        </w:tabs>
        <w:spacing w:line="276" w:lineRule="auto"/>
        <w:ind w:left="1440"/>
        <w:jc w:val="both"/>
      </w:pPr>
      <w:r w:rsidRPr="00E440CD">
        <w:t>Область применения</w:t>
      </w:r>
    </w:p>
    <w:p w:rsidR="003160EC" w:rsidRDefault="003160E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p w:rsidR="003374CD" w:rsidRPr="003374CD" w:rsidRDefault="003160EC" w:rsidP="00C34474">
      <w:pPr>
        <w:tabs>
          <w:tab w:val="left" w:pos="5529"/>
        </w:tabs>
        <w:jc w:val="both"/>
      </w:pPr>
      <w:r w:rsidRPr="00367E3B">
        <w:t>Фонд оценочных средств предназначен для проверки результатов освоения дисциплины</w:t>
      </w:r>
      <w:r w:rsidR="00C34474">
        <w:t xml:space="preserve"> </w:t>
      </w:r>
      <w:r w:rsidR="00C34474" w:rsidRPr="00C34474">
        <w:t xml:space="preserve">ОП.08 Информационные технологии в профессиональной деятельности» </w:t>
      </w:r>
      <w:r w:rsidRPr="00367E3B">
        <w:t>основной профессиональной образовательной программы среднего профессионального</w:t>
      </w:r>
      <w:r>
        <w:t xml:space="preserve"> </w:t>
      </w:r>
      <w:r w:rsidRPr="00367E3B">
        <w:t>образования</w:t>
      </w:r>
      <w:r>
        <w:t xml:space="preserve"> </w:t>
      </w:r>
      <w:r w:rsidRPr="00367E3B">
        <w:t>по</w:t>
      </w:r>
      <w:r>
        <w:t xml:space="preserve"> </w:t>
      </w:r>
      <w:r w:rsidRPr="00367E3B">
        <w:t>специальности</w:t>
      </w:r>
      <w:r w:rsidR="00387D1C">
        <w:t xml:space="preserve"> </w:t>
      </w:r>
      <w:r w:rsidR="00C34474" w:rsidRPr="00B35A66">
        <w:rPr>
          <w:color w:val="000000"/>
        </w:rPr>
        <w:t>38.02.01 Экономика и бухгалтерский учет (по отраслям) (бухгалтер)</w:t>
      </w:r>
    </w:p>
    <w:p w:rsidR="003160EC" w:rsidRDefault="003160EC" w:rsidP="003374CD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b/>
        </w:rPr>
      </w:pPr>
    </w:p>
    <w:p w:rsidR="003160EC" w:rsidRDefault="003160EC" w:rsidP="003160EC">
      <w:pPr>
        <w:pStyle w:val="20"/>
        <w:shd w:val="clear" w:color="auto" w:fill="auto"/>
        <w:spacing w:line="317" w:lineRule="exact"/>
        <w:ind w:left="40" w:firstLine="680"/>
        <w:jc w:val="both"/>
        <w:rPr>
          <w:b w:val="0"/>
        </w:rPr>
      </w:pPr>
      <w:r w:rsidRPr="00367E3B">
        <w:rPr>
          <w:b w:val="0"/>
        </w:rPr>
        <w:t>Фонд оценочных средств позволяет оценить:</w:t>
      </w:r>
    </w:p>
    <w:p w:rsidR="003160EC" w:rsidRPr="00367E3B" w:rsidRDefault="003160EC" w:rsidP="003160EC">
      <w:pPr>
        <w:pStyle w:val="51"/>
        <w:shd w:val="clear" w:color="auto" w:fill="auto"/>
        <w:tabs>
          <w:tab w:val="left" w:pos="1330"/>
        </w:tabs>
        <w:spacing w:before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1.1.1. </w:t>
      </w:r>
      <w:r w:rsidRPr="00367E3B">
        <w:rPr>
          <w:sz w:val="24"/>
          <w:szCs w:val="24"/>
        </w:rPr>
        <w:t>Освоенные умения и усвоенные знания: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846"/>
        <w:gridCol w:w="4624"/>
      </w:tblGrid>
      <w:tr w:rsidR="00C34474" w:rsidRPr="00C34474" w:rsidTr="00C34474">
        <w:trPr>
          <w:trHeight w:val="649"/>
        </w:trPr>
        <w:tc>
          <w:tcPr>
            <w:tcW w:w="1101" w:type="dxa"/>
            <w:hideMark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sz w:val="22"/>
                <w:szCs w:val="22"/>
              </w:rPr>
              <w:t>Код</w:t>
            </w:r>
          </w:p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sz w:val="22"/>
                <w:szCs w:val="22"/>
              </w:rPr>
              <w:t>ПК, ОК</w:t>
            </w:r>
          </w:p>
        </w:tc>
        <w:tc>
          <w:tcPr>
            <w:tcW w:w="3846" w:type="dxa"/>
            <w:hideMark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sz w:val="22"/>
                <w:szCs w:val="22"/>
              </w:rPr>
              <w:t>Умения</w:t>
            </w:r>
          </w:p>
        </w:tc>
        <w:tc>
          <w:tcPr>
            <w:tcW w:w="4624" w:type="dxa"/>
            <w:hideMark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sz w:val="22"/>
                <w:szCs w:val="22"/>
              </w:rPr>
              <w:t>Знания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iCs/>
                <w:sz w:val="22"/>
                <w:szCs w:val="22"/>
              </w:rPr>
              <w:t xml:space="preserve">ОК 01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 xml:space="preserve">распознавать задачу или проблему в профессиональном или социальном контексте; 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 xml:space="preserve">анализировать задачу или проблему и выделять её составные части; 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 xml:space="preserve">определять этапы решения задачи; 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>выявлять и эффективно искать информацию, необходимую для решения задачи и/или проблемы;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>составить план действия; определить необходимые ресурсы;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 xml:space="preserve">владеть актуальными методами работы в профессиональной и смежных сферах; 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>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iCs/>
                <w:sz w:val="22"/>
                <w:szCs w:val="22"/>
              </w:rPr>
              <w:t>а</w:t>
            </w:r>
            <w:r w:rsidRPr="00C34474">
              <w:rPr>
                <w:bCs/>
                <w:sz w:val="22"/>
                <w:szCs w:val="22"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алгоритмы выполнения работ в профессиональной и смежных областях; 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методы работы в профессиональной и смежных сферах; 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>структуру плана для решения задач;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 порядок оценки результатов решения задач профессиональной деятельности.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sz w:val="22"/>
                <w:szCs w:val="22"/>
              </w:rPr>
              <w:t xml:space="preserve">ОК 02.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/>
                <w:iCs/>
              </w:rPr>
              <w:t xml:space="preserve"> </w:t>
            </w:r>
            <w:r w:rsidRPr="00C34474">
              <w:rPr>
                <w:rFonts w:ascii="Times New Roman" w:hAnsi="Times New Roman"/>
                <w:iCs/>
              </w:rPr>
              <w:t>определять задачи для поиска информации;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 определять необходимые источники информации;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планировать процесс поиска; структурировать получаемую информацию;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 выделять наиболее значимое в перечне информации;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оценивать практическую значимость результатов поиска; оформлять результаты поиска.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основные методы и средства сбора, обработки, хранения, передачи и накопления информации;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proofErr w:type="gramStart"/>
            <w:r w:rsidRPr="00C34474">
              <w:rPr>
                <w:sz w:val="22"/>
                <w:szCs w:val="22"/>
              </w:rPr>
              <w:t>технологию  поиска</w:t>
            </w:r>
            <w:proofErr w:type="gramEnd"/>
            <w:r w:rsidRPr="00C34474">
              <w:rPr>
                <w:sz w:val="22"/>
                <w:szCs w:val="22"/>
              </w:rPr>
              <w:t xml:space="preserve"> информации  в сети Интернет;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 xml:space="preserve">номенклатура </w:t>
            </w:r>
            <w:proofErr w:type="gramStart"/>
            <w:r w:rsidRPr="00C34474">
              <w:rPr>
                <w:iCs/>
                <w:sz w:val="22"/>
                <w:szCs w:val="22"/>
              </w:rPr>
              <w:t>информационных источников</w:t>
            </w:r>
            <w:proofErr w:type="gramEnd"/>
            <w:r w:rsidRPr="00C34474">
              <w:rPr>
                <w:iCs/>
                <w:sz w:val="22"/>
                <w:szCs w:val="22"/>
              </w:rPr>
              <w:t xml:space="preserve"> применяемых в профессиональной деятельности; приемы структурирования информации;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>формат оформления результатов поиска информации.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iCs/>
                <w:sz w:val="22"/>
                <w:szCs w:val="22"/>
              </w:rPr>
              <w:t>ОК 03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  <w:iCs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  <w:iCs/>
              </w:rPr>
              <w:t xml:space="preserve"> </w:t>
            </w:r>
            <w:r w:rsidRPr="00C34474">
              <w:rPr>
                <w:rFonts w:ascii="Times New Roman" w:hAnsi="Times New Roman"/>
              </w:rPr>
              <w:t xml:space="preserve">применять современную научную профессиональную терминологию;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iCs/>
                <w:sz w:val="22"/>
                <w:szCs w:val="22"/>
              </w:rPr>
              <w:t xml:space="preserve">содержание актуальной нормативно-правовой документации;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iCs/>
                <w:sz w:val="22"/>
                <w:szCs w:val="22"/>
              </w:rPr>
              <w:t xml:space="preserve">современная научная и профессиональная терминология;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iCs/>
                <w:sz w:val="22"/>
                <w:szCs w:val="22"/>
              </w:rPr>
              <w:t>возможные траектории профессионального развития и самообразования.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iCs/>
                <w:sz w:val="22"/>
                <w:szCs w:val="22"/>
              </w:rPr>
              <w:lastRenderedPageBreak/>
              <w:t>ОК 04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 xml:space="preserve">организовывать работу коллектива и команды;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>взаимодействовать с коллегами, руководством, клиентами в ходе профессиональной деятельности.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психологические основы </w:t>
            </w:r>
            <w:proofErr w:type="gramStart"/>
            <w:r w:rsidRPr="00C34474">
              <w:rPr>
                <w:bCs/>
                <w:sz w:val="22"/>
                <w:szCs w:val="22"/>
              </w:rPr>
              <w:t>деятельности  коллектива</w:t>
            </w:r>
            <w:proofErr w:type="gramEnd"/>
            <w:r w:rsidRPr="00C34474">
              <w:rPr>
                <w:bCs/>
                <w:sz w:val="22"/>
                <w:szCs w:val="22"/>
              </w:rPr>
              <w:t>, психологические особенности личности;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 основы проектной деятельности.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iCs/>
                <w:sz w:val="22"/>
                <w:szCs w:val="22"/>
              </w:rPr>
              <w:t>ОК 05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 грамотно </w:t>
            </w:r>
            <w:r w:rsidRPr="00C34474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C34474">
              <w:rPr>
                <w:rFonts w:ascii="Times New Roman" w:hAnsi="Times New Roman"/>
                <w:iCs/>
              </w:rPr>
              <w:t>проявлять толерантность в рабочем коллективе.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особенности социального и культурного контекста;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>правила оформления документов и построения устных сообщений.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sz w:val="22"/>
                <w:szCs w:val="22"/>
              </w:rPr>
              <w:t xml:space="preserve">ОК 09.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proofErr w:type="gramStart"/>
            <w:r w:rsidRPr="00C34474">
              <w:rPr>
                <w:rFonts w:ascii="Times New Roman" w:hAnsi="Times New Roman"/>
              </w:rPr>
              <w:t>обрабатывать  текстовую</w:t>
            </w:r>
            <w:proofErr w:type="gramEnd"/>
            <w:r w:rsidRPr="00C34474">
              <w:rPr>
                <w:rFonts w:ascii="Times New Roman" w:hAnsi="Times New Roman"/>
              </w:rPr>
              <w:t xml:space="preserve">  табличную информацию;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proofErr w:type="gramStart"/>
            <w:r w:rsidRPr="00C34474">
              <w:rPr>
                <w:rFonts w:ascii="Times New Roman" w:hAnsi="Times New Roman"/>
              </w:rPr>
              <w:t>использовать  деловую</w:t>
            </w:r>
            <w:proofErr w:type="gramEnd"/>
            <w:r w:rsidRPr="00C34474">
              <w:rPr>
                <w:rFonts w:ascii="Times New Roman" w:hAnsi="Times New Roman"/>
              </w:rPr>
              <w:t xml:space="preserve"> графику и мультимедиа информацию;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создавать презентации;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 xml:space="preserve">применять </w:t>
            </w:r>
            <w:proofErr w:type="gramStart"/>
            <w:r w:rsidRPr="00C34474">
              <w:rPr>
                <w:rFonts w:ascii="Times New Roman" w:hAnsi="Times New Roman"/>
              </w:rPr>
              <w:t>антивирусные  средства</w:t>
            </w:r>
            <w:proofErr w:type="gramEnd"/>
            <w:r w:rsidRPr="00C34474">
              <w:rPr>
                <w:rFonts w:ascii="Times New Roman" w:hAnsi="Times New Roman"/>
              </w:rPr>
              <w:t xml:space="preserve">  защиты;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читать (</w:t>
            </w:r>
            <w:proofErr w:type="gramStart"/>
            <w:r w:rsidRPr="00C34474">
              <w:rPr>
                <w:rFonts w:ascii="Times New Roman" w:hAnsi="Times New Roman"/>
              </w:rPr>
              <w:t>интерпретировать)  интерфейс</w:t>
            </w:r>
            <w:proofErr w:type="gramEnd"/>
            <w:r w:rsidRPr="00C34474">
              <w:rPr>
                <w:rFonts w:ascii="Times New Roman" w:hAnsi="Times New Roman"/>
              </w:rPr>
              <w:t xml:space="preserve">  специализированного программного  обеспечения,  находить контекстную  помощь,  работать с документацией;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бухгалтерской информации в соответствии с изучаемыми профессиональными модулями;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 xml:space="preserve">пользоваться автоматизированными </w:t>
            </w:r>
            <w:proofErr w:type="gramStart"/>
            <w:r w:rsidRPr="00C34474">
              <w:rPr>
                <w:rFonts w:ascii="Times New Roman" w:hAnsi="Times New Roman"/>
              </w:rPr>
              <w:t>системами  делопроизводства</w:t>
            </w:r>
            <w:proofErr w:type="gramEnd"/>
            <w:r w:rsidRPr="00C34474">
              <w:rPr>
                <w:rFonts w:ascii="Times New Roman" w:hAnsi="Times New Roman"/>
              </w:rPr>
              <w:t>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 xml:space="preserve">применять методы и </w:t>
            </w:r>
            <w:proofErr w:type="gramStart"/>
            <w:r w:rsidRPr="00C34474">
              <w:rPr>
                <w:rFonts w:ascii="Times New Roman" w:hAnsi="Times New Roman"/>
              </w:rPr>
              <w:t>средства  защиты</w:t>
            </w:r>
            <w:proofErr w:type="gramEnd"/>
            <w:r w:rsidRPr="00C34474">
              <w:rPr>
                <w:rFonts w:ascii="Times New Roman" w:hAnsi="Times New Roman"/>
              </w:rPr>
              <w:t xml:space="preserve"> бухгалтерской информации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 xml:space="preserve">назначение, состав, основные характеристики </w:t>
            </w:r>
            <w:proofErr w:type="gramStart"/>
            <w:r w:rsidRPr="00C34474">
              <w:rPr>
                <w:sz w:val="22"/>
                <w:szCs w:val="22"/>
              </w:rPr>
              <w:t>организационной  и</w:t>
            </w:r>
            <w:proofErr w:type="gramEnd"/>
            <w:r w:rsidRPr="00C34474">
              <w:rPr>
                <w:sz w:val="22"/>
                <w:szCs w:val="22"/>
              </w:rPr>
              <w:t xml:space="preserve"> компьютерной техники;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 xml:space="preserve">-основные </w:t>
            </w:r>
            <w:proofErr w:type="gramStart"/>
            <w:r w:rsidRPr="00C34474">
              <w:rPr>
                <w:sz w:val="22"/>
                <w:szCs w:val="22"/>
              </w:rPr>
              <w:t>компоненты  компьютерных</w:t>
            </w:r>
            <w:proofErr w:type="gramEnd"/>
            <w:r w:rsidRPr="00C34474">
              <w:rPr>
                <w:sz w:val="22"/>
                <w:szCs w:val="22"/>
              </w:rPr>
              <w:t xml:space="preserve">  сетей, принципы пакетной передачи данных, организацию межсетевого взаимодействия;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 xml:space="preserve">-  назначение </w:t>
            </w:r>
            <w:proofErr w:type="gramStart"/>
            <w:r w:rsidRPr="00C34474">
              <w:rPr>
                <w:sz w:val="22"/>
                <w:szCs w:val="22"/>
              </w:rPr>
              <w:t>и  принципы</w:t>
            </w:r>
            <w:proofErr w:type="gramEnd"/>
            <w:r w:rsidRPr="00C34474">
              <w:rPr>
                <w:sz w:val="22"/>
                <w:szCs w:val="22"/>
              </w:rPr>
              <w:t xml:space="preserve"> использования системного и прикладного  программного  обеспечения;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 xml:space="preserve">принципы защиты информации от </w:t>
            </w:r>
            <w:proofErr w:type="gramStart"/>
            <w:r w:rsidRPr="00C34474">
              <w:rPr>
                <w:sz w:val="22"/>
                <w:szCs w:val="22"/>
              </w:rPr>
              <w:t>несанкционированного  доступа</w:t>
            </w:r>
            <w:proofErr w:type="gramEnd"/>
            <w:r w:rsidRPr="00C34474">
              <w:rPr>
                <w:sz w:val="22"/>
                <w:szCs w:val="22"/>
              </w:rPr>
              <w:t>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 правовые аспекты использования информационных технологий и программного обеспечения;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 основные понятия автоматизированной обработки информации;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 xml:space="preserve">- направления </w:t>
            </w:r>
            <w:proofErr w:type="gramStart"/>
            <w:r w:rsidRPr="00C34474">
              <w:rPr>
                <w:sz w:val="22"/>
                <w:szCs w:val="22"/>
              </w:rPr>
              <w:t>автоматизации  бухгалтерской</w:t>
            </w:r>
            <w:proofErr w:type="gramEnd"/>
            <w:r w:rsidRPr="00C34474">
              <w:rPr>
                <w:sz w:val="22"/>
                <w:szCs w:val="22"/>
              </w:rPr>
              <w:t xml:space="preserve"> 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 xml:space="preserve">- </w:t>
            </w:r>
            <w:proofErr w:type="gramStart"/>
            <w:r w:rsidRPr="00C34474">
              <w:rPr>
                <w:sz w:val="22"/>
                <w:szCs w:val="22"/>
              </w:rPr>
              <w:t>назначение,  принципы</w:t>
            </w:r>
            <w:proofErr w:type="gramEnd"/>
            <w:r w:rsidRPr="00C34474">
              <w:rPr>
                <w:sz w:val="22"/>
                <w:szCs w:val="22"/>
              </w:rPr>
              <w:t xml:space="preserve"> организации и эксплуатации бухгалтерских  информационных систем;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 основные угрозы и методы обеспечения информационной безопасности.</w:t>
            </w:r>
          </w:p>
          <w:p w:rsidR="00C34474" w:rsidRPr="00C34474" w:rsidRDefault="00C34474" w:rsidP="00C34474">
            <w:pPr>
              <w:tabs>
                <w:tab w:val="left" w:pos="271"/>
                <w:tab w:val="left" w:pos="5529"/>
              </w:tabs>
              <w:suppressAutoHyphens/>
              <w:ind w:left="100"/>
              <w:jc w:val="both"/>
            </w:pP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iCs/>
                <w:sz w:val="22"/>
                <w:szCs w:val="22"/>
              </w:rPr>
              <w:t>ОК 10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участвовать в диалогах на знакомые общие и профессиональные темы;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 строить простые высказывания о себе и о своей профессиональной деятельности;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кратко обосновывать и объяснить свои действия (текущие и планируемые);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писать простые связные сообщения на знакомые или интересующие профессиональные темы.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 xml:space="preserve">правила построения простых и сложных предложений на профессиональные темы;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>основные общеупотребительные глаголы (бытовая и профессиональная лексика);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 xml:space="preserve">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>правила чтения текстов профессиональной направленности.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iCs/>
                <w:sz w:val="22"/>
                <w:szCs w:val="22"/>
              </w:rPr>
              <w:t>ОК 11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>выявлять достоинства и недостатки коммерческой идеи;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 xml:space="preserve"> презентовать идеи открытия собственного дела в профессиональной деятельности;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 xml:space="preserve"> оформлять бизнес-план; рассчитывать размеры выплат по процентным ставкам кредитования;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lastRenderedPageBreak/>
              <w:t xml:space="preserve">определять инвестиционную привлекательность коммерческих идей в рамках профессиональной деятельности; презентовать бизнес-идею;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определять источники финансирования.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lastRenderedPageBreak/>
              <w:t xml:space="preserve">основы предпринимательской деятельности; </w:t>
            </w:r>
          </w:p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t xml:space="preserve">основы финансовой грамотности; </w:t>
            </w:r>
          </w:p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t xml:space="preserve">правила разработки бизнес-планов; </w:t>
            </w:r>
          </w:p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t xml:space="preserve">порядок выстраивания презентации; </w:t>
            </w:r>
          </w:p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>кредитные банковские продукты.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1.1.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625"/>
                <w:tab w:val="left" w:pos="5529"/>
              </w:tabs>
              <w:ind w:left="100" w:right="67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принимать первичные бухгалтерские документы на бумажном носителе и (или) в виде электронного документа, подписанного электронной подписью;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проверять наличие в произвольных первичных бухгалтерских документах обязательных реквизитов;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формальную проверку документов, проверку по существу, арифметическую проверку;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группировку первичных бухгалтерских документов по ряду признаков;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проводить таксировку и </w:t>
            </w:r>
            <w:proofErr w:type="spellStart"/>
            <w:r w:rsidRPr="00C34474">
              <w:rPr>
                <w:color w:val="000000"/>
                <w:sz w:val="22"/>
                <w:szCs w:val="22"/>
              </w:rPr>
              <w:t>контировку</w:t>
            </w:r>
            <w:proofErr w:type="spellEnd"/>
            <w:r w:rsidRPr="00C34474">
              <w:rPr>
                <w:color w:val="000000"/>
                <w:sz w:val="22"/>
                <w:szCs w:val="22"/>
              </w:rPr>
              <w:t xml:space="preserve"> первичных бухгалтерских документов;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организовывать документооборот;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разбираться в номенклатуре дел;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заносить данные по сгруппированным документам в регистры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передавать первичные бухгалтерские документы в текущий бухгалтерский архив;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передавать первичные бухгалтерские документы в постоянный архив по истечении установленного срока хранения;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исправлять ошибки в первичных бухгалтерских документах;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понимать и анализировать план счетов бухгалтерского учета финансово-хозяйственной деятельности организаций.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общие требования к бухгалтерскому учету в части документирования всех хозяйственных действий и операций;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понятие первичной бухгалтерской документации;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определение первичных бухгалтерских документов;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проведения проверки первичных бухгалтерских документов, формальной проверки документов, проверки по существу, арифметической проверки;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принципы и признаки группировки первичных бухгалтерских документов;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порядок проведения таксировки и </w:t>
            </w:r>
            <w:proofErr w:type="spellStart"/>
            <w:r w:rsidRPr="00C34474">
              <w:rPr>
                <w:color w:val="000000"/>
                <w:sz w:val="22"/>
                <w:szCs w:val="22"/>
              </w:rPr>
              <w:t>контировки</w:t>
            </w:r>
            <w:proofErr w:type="spellEnd"/>
            <w:r w:rsidRPr="00C34474">
              <w:rPr>
                <w:color w:val="000000"/>
                <w:sz w:val="22"/>
                <w:szCs w:val="22"/>
              </w:rPr>
              <w:t xml:space="preserve"> первичных бухгалтерских документов;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составления регистров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правила и сроки хранения первичной бухгалтерской документации.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1.2.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конструировать поэтапно рабочий план счетов бухгалтерского учета организации.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сущность плана счетов бухгалтерского учета финансово-хозяйственной деятельности организаций;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теоретические вопросы разработки и применения плана счетов бухгалтерского учета в финансово-хозяйственной деятельности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инструкцию по применению плана счетов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принципы и цели разработки рабочего плана счетов бухгалтерского учета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классификацию счетов бухгалтерского учета по экономическому содержанию, назначению и структуре;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1.3.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кассовых операций, денежных документов и переводов в пути;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денежных средств на расчетных и специальных счетах;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оформлять денежные и кассовые документы;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заполнять кассовую книгу и отчет кассира в бухгалтерию.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кассовых операций, денежных документов и переводов в пути;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денежных средств на расчетных и специальных счетах; особенности учета кассовых операций в иностранной валюте и операций по валютным счетам;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оформления денежных и кассовых документов, заполнения кассовой книги;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правила заполнения отчета кассира в бухгалтерию.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1.4.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нематериальных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долгосрочных инвестиций;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финансовых вложений и ценных бумаг;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материально-производственных запасов;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проводить учет затрат на производство и </w:t>
            </w:r>
            <w:proofErr w:type="spellStart"/>
            <w:r w:rsidRPr="00C34474">
              <w:rPr>
                <w:color w:val="000000"/>
                <w:sz w:val="22"/>
                <w:szCs w:val="22"/>
              </w:rPr>
              <w:t>калькулирование</w:t>
            </w:r>
            <w:proofErr w:type="spellEnd"/>
            <w:r w:rsidRPr="00C34474">
              <w:rPr>
                <w:color w:val="000000"/>
                <w:sz w:val="22"/>
                <w:szCs w:val="22"/>
              </w:rPr>
              <w:t xml:space="preserve"> себестоимости;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готовой продукции и ее реализации;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текущих операций и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труда и заработной платы;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финансовых результатов и использования прибыли;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собственного капитала;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кредитов и займов;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12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C34474">
              <w:rPr>
                <w:rFonts w:ascii="Times New Roman" w:hAnsi="Times New Roman"/>
                <w:color w:val="000000"/>
              </w:rPr>
              <w:t>документировать хозяйственные операции и вести бухгалтерский учет активов организации.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понятие и классификацию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оценку и переоценку основных средств; 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поступления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выбытия и аренды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амортизации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особенности учета арендованных и сданных в аренду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понятие и классификацию нематериальных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поступления и выбытия нематериальных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амортизацию нематериальных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долгосрочных инвестиций;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финансовых вложений и ценных бумаг;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материально-производственных запасов: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понятие, классификацию и оценку материально-производственных запасов;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документальное оформление поступления и расхода материально-производственных запасов;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материалов на складе и в бухгалтерии;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синтетический учет движения материалов;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транспортно-заготовительных расходов.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учет затрат на производство и </w:t>
            </w:r>
            <w:proofErr w:type="spellStart"/>
            <w:r w:rsidRPr="00C34474">
              <w:rPr>
                <w:color w:val="000000"/>
                <w:sz w:val="22"/>
                <w:szCs w:val="22"/>
              </w:rPr>
              <w:t>калькулирование</w:t>
            </w:r>
            <w:proofErr w:type="spellEnd"/>
            <w:r w:rsidRPr="00C34474">
              <w:rPr>
                <w:color w:val="000000"/>
                <w:sz w:val="22"/>
                <w:szCs w:val="22"/>
              </w:rPr>
              <w:t xml:space="preserve"> себестоимости: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систему учета производственных затрат и их классификацию;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сводный учет затрат на производство, обслуживание производства и управление;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особенности учета и распределения затрат вспомогательных производств;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потерь и непроизводственных расходов;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и оценку незавершенного производства;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калькуляцию себестоимости продукции;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характеристику готовой продукции, оценку и синтетический учет;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технологию реализации готовой продукции (работ, услуг);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выручки от реализации продукции (работ, услуг);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расходов по реализации продукции, выполнению работ и оказанию услуг;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дебиторской и кредиторской задолженности и формы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учет расчетов с работниками по прочим операциям и расчетов с подотчетными лицами.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2.1.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рассчитывать заработную плату сотрудников;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сумму удержаний из заработной платы сотрудников;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основным видам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прочим видам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нераспределенной прибыли;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собственного капитала;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уставного капитала;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резервного капитала и целевого финансирования;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кредитов и займов;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труда и его оплаты;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удержаний из заработной платы работников;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финансовых результатов и использования прибыли;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финансовых результатов по обычным видам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финансовых результатов по прочим видам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нераспределенной прибыли;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собственного капитала: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уставного капитала;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резервного капитала и целевого финансирования;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учет кредитов и займов.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ПК 2.2.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цели и периодичность проведения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руководствоваться нормативными правовыми актами, регулирующими порядок проведения инвентаризации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пользоваться специальной терминологией при проведении инвентаризации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давать характеристику активов организации.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нормативные правовые акты, регулирующие порядок проведения инвентаризации активов и обязательств;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основные понятия инвентаризации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характеристику объектов, подлежащих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цели и периодичность проведения инвентаризации имущества;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задачи и состав инвентаризационной комиссии.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2.3.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готовить регистры аналитического учета по местам хранения активов и передавать их лицам, ответственным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за подготовительный этап, для подбора документации, необходимой для проведения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инвентаризационные описи;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физический подсчет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сличительные ведомости и устанавливать соответствие данных о фактическом наличии средств данным бухгалтерского учета.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процесс подготовки к инвентаризации, порядок подготовки регистров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аналитического учета по объектам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перечень лиц, ответственных за подготовительный этап для подбора документации, необходимой для проведения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приемы физического подсчета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составления инвентаризационных описей и сроки передачи их в бухгалтерию;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основных средств и отражение ее результатов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нематериальных активов и отражение ее результатов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и переоценки материально производственных запасов и отражение ее результатов в бухгалтерских проводках.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2.4.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выполнять работу по инвентаризации основных средств и отражать ее результаты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выполнять работу по инвентаризации нематериальных активов и отражать ее результаты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бухгалтерские проводки по списанию недостач в зависимости от причин их возникновения;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12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C34474">
              <w:rPr>
                <w:rFonts w:ascii="Times New Roman" w:hAnsi="Times New Roman"/>
                <w:color w:val="000000"/>
              </w:rPr>
              <w:t>составлять акт по результатам инвентаризации.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формирование бухгалтерских проводок по списанию недостач в зависимости от причин их возникновения.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2.5.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выверку финансовых обязательств;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участвовать в инвентаризации дебиторской и кредиторской задолженности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инвентаризацию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определять реальное состояние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выявлять задолженность, нереальную для взыскания, с целью принятия мер к взысканию задолженности с должников либо к списанию ее с учета;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инвентаризацию недостач и потерь от порчи ценностей (счет 94), целевого финансирования (счет 86), доходов будущих периодов (счет 98).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порядок инвентаризации дебиторской и кредиторской задолженности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технологию определения реального состояния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порядок выявления задолженности, нереальной для взыскания, с целью принятия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мер к взысканию задолженности с должников либо к списанию ее с учета;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недостач и потерь от порчи ценностей;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ведения бухгалтерского учета источников формирования имущества;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выполнения работ по инвентаризации активов и обязательств.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2.6.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сбор информации о деятельности объекта внутреннего контроля по выполнению требований правовой и нормативной базы и внутренних регламентов.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методы сбора информации о деятельности объекта внутреннего контроля по выполнению требований правовой и нормативной базы и внутренних регламентов.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2.7.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выполнять контрольные процедуры и их документирование, готовить и оформлять завершающие материалы по результатам внутреннего контроля;</w:t>
            </w:r>
          </w:p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вести бухгалтерский учет источников формирования активов, выполнять работы по инвентаризации активов и обязательств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подготавливать оформление завершающих материалов по результатам внутреннего контроля.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процедуру составления акта по результатам инвентаризации.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3.1.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виды и порядок налогообложения;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ориентироваться в системе налогов Российской Федерации;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выделять элементы налогообложения;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источники уплаты налогов, сборов, пошлин;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оформлять бухгалтерскими проводками начисления и перечисления сумм налогов и сборов;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организовывать аналитический учет по счету 68 "Расчеты по налогам и сборам".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виды и порядок налогообложения;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систему налогов Российской Федерации;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элементы налогообложения;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источники уплаты налогов, сборов, пошлин;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оформление бухгалтерскими проводками начисления и перечисления сумм налогов и сборов;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аналитический учет по счету 68 "Расчеты по налогам и сборам";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заполнения платежных поручений по перечислению налогов и сборов;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правила заполнения данных статуса плательщика, идентификационный номер налогоплательщика (далее - ИНН) получателя, код причины постановки на учет (далее - КПП) получателя, наименования налоговой инспекции, код бюджетной классификации (далее - КБК), общероссийский </w:t>
            </w:r>
            <w:r w:rsidRPr="00C34474">
              <w:rPr>
                <w:color w:val="000000"/>
                <w:sz w:val="22"/>
                <w:szCs w:val="22"/>
                <w:bdr w:val="none" w:sz="0" w:space="0" w:color="auto" w:frame="1"/>
              </w:rPr>
              <w:t>классификатор</w:t>
            </w:r>
            <w:r w:rsidRPr="00C34474">
              <w:rPr>
                <w:color w:val="000000"/>
                <w:sz w:val="22"/>
                <w:szCs w:val="22"/>
              </w:rPr>
              <w:t xml:space="preserve"> объектов административно-территориального деления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(далее - ОКАТО), основания платежа, налогового периода, номера документа, даты документа, типа платежа;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коды бюджетной классификации, порядок их присвоения для налога, штрафа и пени;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образец заполнения платежных поручений по перечислению налогов, сборов и пошлин;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расчетов по социальному страхованию и обеспечению;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аналитический учет по счету 69 "Расчеты по социальному страхованию";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сущность и структуру страховых взносов в Федеральную налоговую службу (далее - ФНС России) и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объекты налогообложения для исчисления страховых взносов в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 сроки исчисления страховых взносов в ФНС России и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 сроки представления отчетности в системе ФНС России и внебюджетного фонда;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особенности зачисления сумм страховых взносов в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оформление бухгалтерскими проводками начисления и перечисления сумм страховых взносов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начисление и перечисление взносов на страхование от несчастных случаев на производстве и профессиональных заболеваний.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3.2.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заполнять платежные поручения по перечислению налогов и сборов;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выбирать для платежных поручений по видам налогов соответствующие реквизиты;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выбирать коды бюджетной классификации для определенных налогов, штрафов и пени;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пользоваться образцом заполнения платежных поручений по перечислению налогов, сборов и пошлин;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расчетов по социальному страхованию и обеспечению;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объекты налогообложения для исчисления, отчеты по страховым взносам в ФНС России и государственные внебюджетные фонды.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ПК 3.3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оформлять бухгалтерскими проводками начисление и перечисление сумм по страховым взносам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использование средств внебюджетных фондов;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заполнения платежных поручений по перечислению страховых взносов во внебюджетные фонды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3.4.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порядок и соблюдать сроки исчисления по страховым взносам в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особенности зачисления сумм по страховым взносам в ФНС России и в государственные внебюджетные фонды: в Пенсионный фонд Российской Федерации, Фонд социального страхования Российской Федерации, Фонды обязательного медицинского страхования;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осуществлять аналитический учет по счету 69 "Расчеты по социальному страхованию";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начисление и перечисление взносов на страхование от несчастных случаев на производстве и профессиональных заболеваний;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использовать средства внебюджетных фондов по направлениям, определенным законодательством;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заполнять платежные поручения по перечислению страховых взносов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выбирать для платежных поручений по видам страховых взносов соответствующие реквизиты;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оформлять платежные поручения по штрафам и пеням внебюджетных фондов;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заполнять данные статуса плательщика, ИНН получателя, КПП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получателя, наименование налоговой инспекции, КБК, </w:t>
            </w:r>
            <w:r w:rsidRPr="00C34474">
              <w:rPr>
                <w:color w:val="000000"/>
                <w:sz w:val="22"/>
                <w:szCs w:val="22"/>
                <w:bdr w:val="none" w:sz="0" w:space="0" w:color="auto" w:frame="1"/>
              </w:rPr>
              <w:t>ОКАТО</w:t>
            </w:r>
            <w:r w:rsidRPr="00C34474">
              <w:rPr>
                <w:color w:val="000000"/>
                <w:sz w:val="22"/>
                <w:szCs w:val="22"/>
              </w:rPr>
              <w:t>, основания платежа, страхового периода, номера документа, даты документа;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иметь практический опыт в: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проведении расчетов с бюджетом и внебюджетными фондами.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образец заполнения платежных поручений по перечислению страховых взносов во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4.1.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использовать методы финансового анализа информации, содержащейся в бухгалтерской (финансовой) отчетности, устанавливать причинно-следственные связи изменений, произошедших за отчетный период, оценивать потенциальные риски и возможности экономического субъекта в обозримом будущем, определять источники, содержащие наиболее полную и достоверную информацию о работе объекта внутреннего контроля.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законодательство Российской Федерации о бухгалтерском учете, о налогах и сборах, консолидированной финансовой отчетности, аудиторской деятельности, архивном деле, в области социального и медицинского страхования, пенсионного обеспечения;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гражданское, таможенное, трудовое, валютное, бюджетное законодательство Российской Федерации, законодательство о 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отчетности.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ПК 4.2.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выбирать генеральную совокупность из регистров учетных и отчетных данных, применять при ее обработке наиболее рациональные способы выборки, формировать выборку, к которой будут применяться контрольные и аналитические процедуры;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методы внутреннего контроля (интервью, пересчет, обследование, аналитические процедуры, выборка);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выявлять и оценивать риски объекта внутреннего контроля и риски собственных ошибок;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оценивать соответствие производимых хозяйственных операций и эффективность использования активов правовой и нормативной базе;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информационную базу, отражающую ход устранения выявленных контрольными процедурами недостатков;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составлении бухгалтерской отчетности и использовании ее для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анализа финансового состояния организации.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определение бухгалтерской отчетности как информации о финансовом положении экономического субъекта на отчетную дату, финансовом результате его деятельности и движении денежных средств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теоретические основы внутреннего контроля совершаемых фактов хозяйственной жизни и составления бухгалтерской (финансовой)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механизм отражения нарастающим итогом на счетах бухгалтерского учета данных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методы обобщения информации о хозяйственных операциях организации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порядок составления шахматной таблицы и </w:t>
            </w:r>
            <w:proofErr w:type="spellStart"/>
            <w:r w:rsidRPr="00C34474">
              <w:rPr>
                <w:color w:val="000000"/>
                <w:sz w:val="22"/>
                <w:szCs w:val="22"/>
              </w:rPr>
              <w:t>оборотно</w:t>
            </w:r>
            <w:proofErr w:type="spellEnd"/>
            <w:r w:rsidRPr="00C34474">
              <w:rPr>
                <w:color w:val="000000"/>
                <w:sz w:val="22"/>
                <w:szCs w:val="22"/>
              </w:rPr>
              <w:t>-сальдовой ведомости;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методы определения результатов хозяйственной деятельности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требования к бухгалтерской отчетности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 и содержание форм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бухгалтерский баланс, отчет о финансовых результатах как основные формы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методы группировки и перенесения обобщенной учетной информации из </w:t>
            </w:r>
            <w:proofErr w:type="spellStart"/>
            <w:r w:rsidRPr="00C34474">
              <w:rPr>
                <w:color w:val="000000"/>
                <w:sz w:val="22"/>
                <w:szCs w:val="22"/>
              </w:rPr>
              <w:t>оборотно</w:t>
            </w:r>
            <w:proofErr w:type="spellEnd"/>
            <w:r w:rsidRPr="00C34474">
              <w:rPr>
                <w:color w:val="000000"/>
                <w:sz w:val="22"/>
                <w:szCs w:val="22"/>
              </w:rPr>
              <w:t>-сальдовой ведомости в формы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процедуру составления приложений к бухгалтерскому балансу и отчету о финансовых результатах;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отражения изменений в учетной политике в целях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организации получения аудиторского заключения в случае необходимости;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сроки представления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правила внесения исправлений в бухгалтерскую отчетность в случае выявления неправильного отражения хозяйственных операций.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4.3.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анализировать налоговое законодательство, типичные ошибки налогоплательщиков, практику применения законодательства налоговыми органами, арбитражными судами;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составлении налоговых деклараций, отчетов по страховым взносам во внебюджетные фонды и форм статистической отчетности, входящих в бухгалтерскую отчетность, в установленные законодательством сроки.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формы налоговых деклараций по налогам и сборам в бюджет и инструкции по их заполнению;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форму отчетов по страховым взносам в ФНС России и государственные внебюджетные фонды и инструкцию по ее заполнению;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форму статистической отчетности и инструкцию по ее заполнению;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сроки представления налоговых деклараций в государственные налоговые органы, внебюджетные фонды и государственные органы статистики;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содержание новых форм налоговых деклараций по налогам и сборам и новых инструкций по их заполнению; 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регистрации и перерегистрации организации в налоговых органах, внебюджетных фондах и статистических органах.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4.4.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объем работ по финансовому анализу, потребность в трудовых, финансовых и материально-технических ресурсах;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источники информации для проведения анализа финансового состояния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планировать программы и сроки проведения финансового анализа экономического субъекта и осуществлять контроль их соблюдения, определять состав и формат аналитических отчетов;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распределять объем работ по проведению финансового анализа между работниками (группами работников);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проверять качество аналитической информации, полученной в процессе проведения финансового анализа, и выполнять процедуры по ее обобщению;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аналитические отчеты и представлять их заинтересованным пользователям;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координировать взаимодействие работников экономического субъекта в процессе проведения финансового анализа;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оценивать и анализировать 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обоснованные выводы по результатам информации, полученной в процессе проведения финансового анализа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разрабатывать финансовые программы развития экономического субъекта, инвестиционную, кредитную и валютную политику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отражать нарастающим итогом на счетах бухгалтерского учета имущественное и финансовое положение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результаты хозяйственной деятельности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закрывать бухгалтерские регистры и заполнять формы бухгалтерской отчетности в установленные законодательством сроки;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устанавливать идентичность показателей бухгалтерских отчетов;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осваивать новые формы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адаптировать бухгалтерскую (финансовую) отчетность Российской Федерации к Международным стандартам финансовой отчетности.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участии в счетной проверке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анализе информации о финансовом положении организации, ее платежеспособности и доходности;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применении налоговых льгот;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разработке учетной политики в целях налогообложения;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составлении бухгалтерской (финансовой) отчетности по Международным стандартам финансовой отчетности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объем работ по финансовому анализу, потребность в трудовых, финансовых и материально-технических ресурсах;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источники информации для проведения анализа финансового состояния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планировать программы и сроки проведения финансового анализа экономического субъекта и осуществлять контроль их соблюдения, определять состав и формат аналитических отчетов;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распределять объем работ по проведению финансового анализа между работниками (группами работников);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проверять качество аналитической информации, полученной в процессе проведения финансового анализа, и выполнять процедуры по ее обобщению;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аналитические отчеты и представлять их заинтересованным пользователям;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координировать взаимодействие работников экономического субъекта в процессе проведения финансового анализа;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оценивать и анализировать 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обоснованные выводы по результатам информации, полученной в процессе проведения финансового анализа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разрабатывать финансовые программы развития экономического субъекта, инвестиционную, кредитную и валютную политику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результаты финансового анализа экономического субъекта для целей бюджетирования и управления денежными потоками.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методы финансового анализа;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виды и приемы финансового анализа;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процедуры анализа бухгалтерского баланса: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общей оценки структуры активов и источников их формирования по показателям баланса;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определения результатов общей оценки структуры активов и их источников по показателям баланса;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процедуры анализа ликвидности бухгалтерского баланса;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расчета финансовых коэффициентов для оценки платежеспособности;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 критериев оценки несостоятельности (банкротства)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процедуры анализа показателей финансовой устойчивости;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процедуры анализа отчета о финансовых результатах;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принципы и методы общей оценки деловой активности организации, технологию расчета и анализа финансового цикла.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4.5.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составлять прогнозные сметы и бюджеты, платежные календари, кассовые планы, обеспечивать составление финансовой части бизнес-планов, расчетов по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привлечению кредитов и займов, проспектов эмиссий ценных бумаг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вырабатывать сбалансированные решения по корректировке стратегии и тактики в области финансовой политики экономического субъекта, вносить соответствующие изменения в финансовые планы (сметы, бюджеты, бизнес-планы)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основы финансового менеджмента, методические документы по финансовому анализу, методические документы по бюджетированию и управлению денежными потоками.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4.6.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разрабатывать учетную политику в целях налогообложения;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анализ информации о финансовом положении организации, ее платежеспособности и доходности;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налоговые льготы;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бухгалтерскую отчетность и использовать ее для анализа финансового состояния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налоговые декларации, отчеты по страховым взносам во внебюджетные фонды и формы статистической отчетности, входящие в бухгалтерскую отчетность, в установленные законодательством сроки;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участвовать в счетной проверке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отражать нарастающим итогом на счетах бухгалтерского учета имущественное и финансовое положение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результаты хозяйственной деятельности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закрывать бухгалтерские регистры и заполнять формы бухгалтерской отчетности в установленные законодательством сроки;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устанавливать идентичность показателей бухгалтерских отчетов;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осваивать новые формы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адаптировать бухгалтерскую (финансовую) отчетность Российской Федерации к Международным стандартам финансовой отчетности.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применять результаты финансового анализа экономического субъекта для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целей бюджетирования и управления денежными потоками;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прогнозные сметы и бюджеты, платежные календари, кассовые планы,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процедуры анализа уровня и динамики финансовых результатов по показателям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процедуры анализа влияния факторов на прибыль.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4.7.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бухгалтерскую (финансовую) отчетность по Международным стандартам финансовой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вырабатывать сбалансированные решения по корректировке стратегии и тактики в области финансовой политики экономического субъекта, вносить соответствующие изменения в финансовые планы (сметы, бюджеты, бизнес-планы).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международные стандарты финансовой отчетности (МСФО) и Директивы Европейского Сообщества о консолидированной отчетности.</w:t>
            </w:r>
          </w:p>
        </w:tc>
      </w:tr>
    </w:tbl>
    <w:p w:rsidR="003374CD" w:rsidRPr="003374CD" w:rsidRDefault="003374CD" w:rsidP="003374CD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</w:p>
    <w:p w:rsidR="003160EC" w:rsidRDefault="003160E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1.1.2. Освоение общих и профессиональных компетенций по учебной дисциплине:</w:t>
      </w:r>
    </w:p>
    <w:p w:rsidR="007B1C0C" w:rsidRDefault="007B1C0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tbl>
      <w:tblPr>
        <w:tblStyle w:val="af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61"/>
        <w:gridCol w:w="8505"/>
      </w:tblGrid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5.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9.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left="40" w:right="20" w:firstLine="68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Быть готовым к смене технологий в профессиональной деятельности.</w:t>
            </w:r>
          </w:p>
        </w:tc>
      </w:tr>
      <w:tr w:rsidR="007B1C0C" w:rsidRPr="0038198F" w:rsidTr="00BE2138">
        <w:tc>
          <w:tcPr>
            <w:tcW w:w="9566" w:type="dxa"/>
            <w:gridSpan w:val="2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left="40" w:right="20" w:firstLine="68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Документирование хозяйственных операций и ведение бухгалтерского учета имущества организации.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1.1.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Обрабатывать первичные бухгалтерские документы.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1.2.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Разрабатывать и согласовывать с руководством организации рабочий план счетов бухгалтерского учета организации.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1.3.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Проводить учет денежных средств, оформлять денежные и кассовые документы.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1.4.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Формировать бухгалтерские проводки по учету имущества организации на основе рабочего плана счетов бухгалтерского учета</w:t>
            </w:r>
          </w:p>
        </w:tc>
      </w:tr>
      <w:tr w:rsidR="007B1C0C" w:rsidRPr="0038198F" w:rsidTr="007B1C0C">
        <w:tc>
          <w:tcPr>
            <w:tcW w:w="9566" w:type="dxa"/>
            <w:gridSpan w:val="2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2.1.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Формировать бухгалтерские проводки по учету источников имущества организации на основе рабочего плана счетов бухгалтерского учета.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2.2.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Проводить подготовку к инвентаризации и проверку действительного соответствия фактических данных инвентаризации данным учета.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2.3.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 xml:space="preserve">Отражать в бухгалтерских проводках зачет и списание недостачи ценностей </w:t>
            </w:r>
            <w:r w:rsidRPr="0038198F">
              <w:rPr>
                <w:sz w:val="24"/>
                <w:szCs w:val="24"/>
              </w:rPr>
              <w:lastRenderedPageBreak/>
              <w:t>(регулировать инвентаризационные разницы) по результатам инвентаризации.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lastRenderedPageBreak/>
              <w:t>ПК 2.4.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Проводить процедуры инвентаризации финансовых обязательств организации.</w:t>
            </w:r>
          </w:p>
        </w:tc>
      </w:tr>
      <w:tr w:rsidR="007B1C0C" w:rsidRPr="0038198F" w:rsidTr="007B1C0C">
        <w:tc>
          <w:tcPr>
            <w:tcW w:w="9566" w:type="dxa"/>
            <w:gridSpan w:val="2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Проведение расчетов с бюджетом и внебюджетными фондами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3.1.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Формировать бухгалтерские проводки по начислению и перечислению налогов и сборов в бюджеты различных уровней.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3.2.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Оформлять платежные документы для перечисления налогов и сборов в бюджет, контролировать их прохождение по расчетно-кассовым банковским операциям.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3.3.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Формировать бухгалтерские проводки по начислению и перечислению страховых взносов во внебюджетные фонды.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3.4.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      </w:r>
          </w:p>
        </w:tc>
      </w:tr>
      <w:tr w:rsidR="007B1C0C" w:rsidRPr="0038198F" w:rsidTr="00BE2138">
        <w:tc>
          <w:tcPr>
            <w:tcW w:w="9566" w:type="dxa"/>
            <w:gridSpan w:val="2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Составление и использование бухгалтерской отчетности.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4.1.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4.2.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Составлять формы бухгалтерской отчетности в установленные законодательством сроки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4.3.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Составлять налоговые декларации по налогам и сборам в бюджет, налоговые декларации по ЕСН и формы статистической отчетности в установленные законодательством сроки.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4.4.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Проводить контроль и анализ информации об имуществе и финансовом положении организации, ее платежеспособности и доходности.</w:t>
            </w:r>
          </w:p>
        </w:tc>
      </w:tr>
    </w:tbl>
    <w:p w:rsidR="007B1C0C" w:rsidRDefault="007B1C0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3160EC" w:rsidRPr="007628F1" w:rsidRDefault="003160EC" w:rsidP="003160EC">
      <w:pPr>
        <w:pStyle w:val="50"/>
        <w:shd w:val="clear" w:color="auto" w:fill="auto"/>
        <w:spacing w:line="276" w:lineRule="auto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Формой промежуточной аттестации в соответствии с учебным планом специальности явл</w:t>
      </w:r>
      <w:r w:rsidR="00FC49FC">
        <w:rPr>
          <w:i w:val="0"/>
          <w:sz w:val="24"/>
          <w:szCs w:val="24"/>
        </w:rPr>
        <w:t xml:space="preserve">яется </w:t>
      </w:r>
      <w:r w:rsidR="007B1C0C">
        <w:rPr>
          <w:i w:val="0"/>
          <w:sz w:val="24"/>
          <w:szCs w:val="24"/>
        </w:rPr>
        <w:t>дифференцированный зачет</w:t>
      </w:r>
      <w:r>
        <w:rPr>
          <w:i w:val="0"/>
          <w:sz w:val="24"/>
          <w:szCs w:val="24"/>
        </w:rPr>
        <w:t>.</w:t>
      </w:r>
    </w:p>
    <w:p w:rsidR="003160EC" w:rsidRDefault="003160EC" w:rsidP="003160EC"/>
    <w:p w:rsidR="004A57B8" w:rsidRDefault="004A57B8" w:rsidP="003160EC"/>
    <w:p w:rsidR="00546B6D" w:rsidRDefault="00EC69DB">
      <w:pPr>
        <w:spacing w:after="200" w:line="276" w:lineRule="auto"/>
        <w:sectPr w:rsidR="00546B6D" w:rsidSect="00EC69DB">
          <w:headerReference w:type="default" r:id="rId8"/>
          <w:pgSz w:w="11906" w:h="16838" w:code="9"/>
          <w:pgMar w:top="142" w:right="566" w:bottom="426" w:left="1276" w:header="709" w:footer="709" w:gutter="0"/>
          <w:cols w:space="708"/>
          <w:titlePg/>
          <w:docGrid w:linePitch="360"/>
        </w:sectPr>
      </w:pPr>
      <w:r>
        <w:br w:type="page"/>
      </w:r>
    </w:p>
    <w:p w:rsidR="00C12540" w:rsidRDefault="00C12540" w:rsidP="003374CD">
      <w:pPr>
        <w:pStyle w:val="a5"/>
        <w:numPr>
          <w:ilvl w:val="1"/>
          <w:numId w:val="1"/>
        </w:num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lastRenderedPageBreak/>
        <w:t>Система контроля и оценки освоения программы учебной дисциплины</w:t>
      </w:r>
      <w:r w:rsidR="00B50C26">
        <w:rPr>
          <w:rFonts w:ascii="Times New Roman" w:hAnsi="Times New Roman"/>
          <w:b/>
          <w:sz w:val="24"/>
          <w:szCs w:val="24"/>
        </w:rPr>
        <w:t xml:space="preserve"> </w:t>
      </w:r>
      <w:r w:rsidR="0038198F" w:rsidRPr="0038198F">
        <w:rPr>
          <w:rFonts w:ascii="Times New Roman" w:hAnsi="Times New Roman"/>
          <w:b/>
          <w:sz w:val="24"/>
        </w:rPr>
        <w:t>ОП.08 Информационные технологии в профессиональной деятельности»</w:t>
      </w:r>
    </w:p>
    <w:p w:rsidR="003374CD" w:rsidRDefault="003374CD" w:rsidP="003374CD">
      <w:pPr>
        <w:pStyle w:val="a5"/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5571"/>
        <w:gridCol w:w="2002"/>
        <w:gridCol w:w="2048"/>
        <w:gridCol w:w="3297"/>
      </w:tblGrid>
      <w:tr w:rsidR="003374CD" w:rsidRPr="002C7763" w:rsidTr="002C7763">
        <w:tc>
          <w:tcPr>
            <w:tcW w:w="2679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bCs/>
                <w:sz w:val="22"/>
                <w:szCs w:val="22"/>
              </w:rPr>
              <w:t>Контролируемые элементы учебной дисциплины (темы)</w:t>
            </w:r>
          </w:p>
        </w:tc>
        <w:tc>
          <w:tcPr>
            <w:tcW w:w="5571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Контролируемые знания, умения</w:t>
            </w:r>
          </w:p>
        </w:tc>
        <w:tc>
          <w:tcPr>
            <w:tcW w:w="2002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Вид контроля</w:t>
            </w:r>
          </w:p>
        </w:tc>
        <w:tc>
          <w:tcPr>
            <w:tcW w:w="2048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 xml:space="preserve">Форма контроля </w:t>
            </w:r>
          </w:p>
        </w:tc>
        <w:tc>
          <w:tcPr>
            <w:tcW w:w="3297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bCs/>
                <w:sz w:val="22"/>
                <w:szCs w:val="22"/>
              </w:rPr>
              <w:t>Контрольно-оценочные</w:t>
            </w:r>
          </w:p>
          <w:p w:rsidR="003374CD" w:rsidRPr="002C7763" w:rsidRDefault="003374CD" w:rsidP="002C7763">
            <w:pPr>
              <w:jc w:val="both"/>
            </w:pPr>
            <w:r w:rsidRPr="002C7763">
              <w:rPr>
                <w:bCs/>
                <w:sz w:val="22"/>
                <w:szCs w:val="22"/>
              </w:rPr>
              <w:t>материалы</w:t>
            </w:r>
          </w:p>
        </w:tc>
      </w:tr>
      <w:tr w:rsidR="003374CD" w:rsidRPr="002C7763" w:rsidTr="002C7763">
        <w:tc>
          <w:tcPr>
            <w:tcW w:w="2679" w:type="dxa"/>
            <w:shd w:val="clear" w:color="auto" w:fill="auto"/>
          </w:tcPr>
          <w:p w:rsidR="003374CD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t>Тема 1.1. Понятие и сущность информационных систем и технологий</w:t>
            </w:r>
            <w:r w:rsidRPr="002C7763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suppressAutoHyphens/>
              <w:jc w:val="both"/>
            </w:pPr>
            <w:r w:rsidRPr="002C7763">
              <w:rPr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 xml:space="preserve">распознавать задачу или проблему в профессиональном или социальном контексте; 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 xml:space="preserve">анализировать задачу или проблему и выделять её составные части; 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 xml:space="preserve">определять этапы решения задачи; 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>выявлять и эффективно искать информацию, необходимую для решения задачи и/или проблемы;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>составить план действия; определить необходимые ресурсы;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 xml:space="preserve">владеть актуальными методами работы в профессиональной и смежных сферах; </w:t>
            </w:r>
          </w:p>
          <w:p w:rsidR="00FB19F2" w:rsidRPr="002C7763" w:rsidRDefault="002C7763" w:rsidP="003A429D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>реализовать составленный план; оценивать результат и последствия своих действий (самостоятельно или с помощью наставника).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bCs/>
              </w:rPr>
            </w:pPr>
            <w:r w:rsidRPr="002C7763">
              <w:rPr>
                <w:iCs/>
                <w:sz w:val="22"/>
                <w:szCs w:val="22"/>
              </w:rPr>
              <w:t>а</w:t>
            </w:r>
            <w:r w:rsidRPr="002C7763">
              <w:rPr>
                <w:bCs/>
                <w:sz w:val="22"/>
                <w:szCs w:val="22"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bCs/>
              </w:rPr>
            </w:pPr>
            <w:r w:rsidRPr="002C7763">
              <w:rPr>
                <w:bCs/>
                <w:sz w:val="22"/>
                <w:szCs w:val="22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</w:pPr>
            <w:r w:rsidRPr="002C7763">
              <w:rPr>
                <w:bCs/>
                <w:sz w:val="22"/>
                <w:szCs w:val="22"/>
              </w:rPr>
              <w:t xml:space="preserve">алгоритмы выполнения работ в профессиональной и смежных областях; 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</w:pPr>
            <w:r w:rsidRPr="002C7763">
              <w:rPr>
                <w:bCs/>
                <w:sz w:val="22"/>
                <w:szCs w:val="22"/>
              </w:rPr>
              <w:t xml:space="preserve">методы работы в профессиональной и смежных сферах; 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</w:pPr>
            <w:r w:rsidRPr="002C7763">
              <w:rPr>
                <w:bCs/>
                <w:sz w:val="22"/>
                <w:szCs w:val="22"/>
              </w:rPr>
              <w:t>структуру плана для решения задач;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bCs/>
              </w:rPr>
              <w:t xml:space="preserve"> порядок оценки результатов решения задач профессиональной деятельности.</w:t>
            </w:r>
          </w:p>
        </w:tc>
        <w:tc>
          <w:tcPr>
            <w:tcW w:w="2002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3374CD" w:rsidRPr="002C7763" w:rsidRDefault="003374CD" w:rsidP="002C7763">
            <w:pPr>
              <w:jc w:val="both"/>
              <w:rPr>
                <w:b/>
                <w:bCs/>
              </w:rPr>
            </w:pPr>
            <w:r w:rsidRPr="002C7763">
              <w:rPr>
                <w:sz w:val="22"/>
                <w:szCs w:val="22"/>
              </w:rPr>
              <w:t>Задания для устного опроса</w:t>
            </w:r>
          </w:p>
          <w:p w:rsidR="003374CD" w:rsidRPr="002C7763" w:rsidRDefault="003374CD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>Практическая работа № 1.</w:t>
            </w:r>
            <w:r w:rsidRPr="002C7763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9143A6" w:rsidRPr="002C7763">
              <w:rPr>
                <w:sz w:val="22"/>
                <w:szCs w:val="22"/>
              </w:rPr>
              <w:t>Анализ  информационных</w:t>
            </w:r>
            <w:proofErr w:type="gramEnd"/>
            <w:r w:rsidR="009143A6" w:rsidRPr="002C7763">
              <w:rPr>
                <w:sz w:val="22"/>
                <w:szCs w:val="22"/>
              </w:rPr>
              <w:t xml:space="preserve"> систем и технологий, применяемых в экономической деятельности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D94430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t xml:space="preserve">Тема 1.2. Техническое обеспечение </w:t>
            </w:r>
            <w:r w:rsidRPr="002C7763">
              <w:rPr>
                <w:b/>
                <w:sz w:val="22"/>
                <w:szCs w:val="22"/>
              </w:rPr>
              <w:lastRenderedPageBreak/>
              <w:t>информационных технологий</w:t>
            </w: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lastRenderedPageBreak/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>определять задачи для поиска информации;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 xml:space="preserve"> определять необходимые источники информации; 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lastRenderedPageBreak/>
              <w:t>планировать процесс поиска; структурировать получаемую информацию;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 xml:space="preserve"> выделять наиболее значимое в перечне информации; 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>оценивать практическую значимость результатов поиска; оформлять результаты поиска.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sz w:val="22"/>
                <w:szCs w:val="22"/>
              </w:rPr>
              <w:t>основные методы и средства сбора, обработки, хранения, передачи и накопления информации;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proofErr w:type="gramStart"/>
            <w:r w:rsidRPr="002C7763">
              <w:rPr>
                <w:sz w:val="22"/>
                <w:szCs w:val="22"/>
              </w:rPr>
              <w:t>технологию  поиска</w:t>
            </w:r>
            <w:proofErr w:type="gramEnd"/>
            <w:r w:rsidRPr="002C7763">
              <w:rPr>
                <w:sz w:val="22"/>
                <w:szCs w:val="22"/>
              </w:rPr>
              <w:t xml:space="preserve"> информации  в сети Интернет;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iCs/>
                <w:sz w:val="22"/>
                <w:szCs w:val="22"/>
              </w:rPr>
              <w:t xml:space="preserve">номенклатура </w:t>
            </w:r>
            <w:proofErr w:type="gramStart"/>
            <w:r w:rsidRPr="002C7763">
              <w:rPr>
                <w:iCs/>
                <w:sz w:val="22"/>
                <w:szCs w:val="22"/>
              </w:rPr>
              <w:t>информационных источников</w:t>
            </w:r>
            <w:proofErr w:type="gramEnd"/>
            <w:r w:rsidRPr="002C7763">
              <w:rPr>
                <w:iCs/>
                <w:sz w:val="22"/>
                <w:szCs w:val="22"/>
              </w:rPr>
              <w:t xml:space="preserve"> применяемых в профессиональной деятельности; приемы структурирования информации; 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>формат оформления результатов поиска информации.</w:t>
            </w: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sz w:val="22"/>
                <w:szCs w:val="22"/>
              </w:rPr>
              <w:t>Практическое занятие №2.</w:t>
            </w:r>
            <w:r w:rsidRPr="002C7763">
              <w:rPr>
                <w:sz w:val="22"/>
                <w:szCs w:val="22"/>
              </w:rPr>
              <w:t xml:space="preserve"> Персональный компьютер и его составные части. 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lastRenderedPageBreak/>
              <w:t>Практическое занятие №3.</w:t>
            </w:r>
            <w:r w:rsidRPr="002C7763">
              <w:rPr>
                <w:sz w:val="22"/>
                <w:szCs w:val="22"/>
              </w:rPr>
              <w:t xml:space="preserve"> Тестирование устройств персонального компьютера с описанием их назначения.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38198F" w:rsidRPr="002C7763" w:rsidRDefault="0038198F" w:rsidP="002C7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lastRenderedPageBreak/>
              <w:t>Тема 1.3. Программное обеспечение информационных технологий.</w:t>
            </w:r>
          </w:p>
          <w:p w:rsidR="00D94430" w:rsidRPr="002C7763" w:rsidRDefault="00D94430" w:rsidP="002C7763">
            <w:pPr>
              <w:jc w:val="both"/>
              <w:rPr>
                <w:bCs/>
              </w:rPr>
            </w:pP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bCs/>
                <w:iCs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bCs/>
                <w:iCs/>
              </w:rPr>
              <w:t xml:space="preserve"> </w:t>
            </w:r>
            <w:r w:rsidRPr="002C7763">
              <w:rPr>
                <w:rFonts w:ascii="Times New Roman" w:hAnsi="Times New Roman"/>
              </w:rPr>
              <w:t xml:space="preserve">применять современную научную профессиональную терминологию; 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определять и выстраивать траектории профессионального развития и самообразования.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bCs/>
                <w:iCs/>
                <w:sz w:val="22"/>
                <w:szCs w:val="22"/>
              </w:rPr>
              <w:t xml:space="preserve">содержание актуальной нормативно-правовой документации; 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bCs/>
                <w:iCs/>
                <w:sz w:val="22"/>
                <w:szCs w:val="22"/>
              </w:rPr>
              <w:t xml:space="preserve">современная научная и профессиональная терминология; 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bCs/>
                <w:iCs/>
                <w:sz w:val="22"/>
                <w:szCs w:val="22"/>
              </w:rPr>
              <w:t>возможные траектории профессионального развития и самообразования.</w:t>
            </w: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№4. </w:t>
            </w:r>
            <w:r w:rsidRPr="002C7763">
              <w:rPr>
                <w:sz w:val="22"/>
                <w:szCs w:val="22"/>
              </w:rPr>
              <w:t>Прикладное программное обеспечение: файловые менеджеры.</w:t>
            </w:r>
          </w:p>
          <w:p w:rsidR="009143A6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№5. </w:t>
            </w:r>
            <w:r w:rsidRPr="002C7763">
              <w:rPr>
                <w:sz w:val="22"/>
                <w:szCs w:val="22"/>
              </w:rPr>
              <w:t>Прикладное программное обеспечение: файловые программы-архиваторы.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№6. </w:t>
            </w:r>
            <w:r w:rsidRPr="002C7763">
              <w:rPr>
                <w:sz w:val="22"/>
                <w:szCs w:val="22"/>
              </w:rPr>
              <w:t>Прикладное программное обеспечение: утилиты.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D94430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t>Тема 1.4. Компьютерные вирусы. Антивирусы. Защита информации в информационных системах.</w:t>
            </w: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Уметь: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кассовых операций, денежных документов и переводов в пути;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денежных средств на расчетных и специальных счетах;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оформлять денежные и кассовые документы;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2C7763">
              <w:rPr>
                <w:rFonts w:ascii="Times New Roman" w:hAnsi="Times New Roman"/>
                <w:color w:val="000000"/>
              </w:rPr>
              <w:t>заполнять кассовую книгу и отчет кассира в бухгалтерию.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2C7763">
              <w:rPr>
                <w:rFonts w:ascii="Times New Roman" w:hAnsi="Times New Roman"/>
                <w:color w:val="000000"/>
              </w:rPr>
              <w:t xml:space="preserve">Знать: 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lastRenderedPageBreak/>
              <w:t>учет кассовых операций, денежных документов и переводов в пути;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денежных средств на расчетных и специальных счетах; особенности учета кассовых операций в иностранной валюте и операций по валютным счетам;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оформления денежных и кассовых документов, заполнения кассовой книги;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color w:val="000000"/>
              </w:rPr>
              <w:t>правила заполнения отчета кассира в бухгалтерию.</w:t>
            </w: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sz w:val="22"/>
                <w:szCs w:val="22"/>
              </w:rPr>
              <w:t xml:space="preserve">Практическое занятие №7. </w:t>
            </w:r>
            <w:r w:rsidRPr="002C7763">
              <w:rPr>
                <w:sz w:val="22"/>
                <w:szCs w:val="22"/>
              </w:rPr>
              <w:t>Организация защиты информации на персональном компьютере.</w:t>
            </w:r>
          </w:p>
          <w:p w:rsidR="009143A6" w:rsidRPr="002C7763" w:rsidRDefault="009143A6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1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sz w:val="22"/>
                <w:szCs w:val="22"/>
              </w:rPr>
              <w:t xml:space="preserve">Проработка конспектов занятий, учебной и специальной литературы, работа с информационными порталами, выполнение домашних заданий </w:t>
            </w:r>
            <w:r w:rsidRPr="002C7763">
              <w:rPr>
                <w:sz w:val="22"/>
                <w:szCs w:val="22"/>
              </w:rPr>
              <w:lastRenderedPageBreak/>
              <w:t>на тему: «</w:t>
            </w:r>
            <w:proofErr w:type="gramStart"/>
            <w:r w:rsidRPr="002C7763">
              <w:rPr>
                <w:sz w:val="22"/>
                <w:szCs w:val="22"/>
              </w:rPr>
              <w:t>Сравнительный  анализ</w:t>
            </w:r>
            <w:proofErr w:type="gramEnd"/>
            <w:r w:rsidRPr="002C7763">
              <w:rPr>
                <w:sz w:val="22"/>
                <w:szCs w:val="22"/>
              </w:rPr>
              <w:t xml:space="preserve">  специализированных программ для анализа финансового состояния организации», «Характеристика угроз безопасности информации и их источников», «Персональный компьютер и его составные части».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D94430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rStyle w:val="FontStyle62"/>
                <w:sz w:val="22"/>
                <w:szCs w:val="22"/>
              </w:rPr>
              <w:lastRenderedPageBreak/>
              <w:t xml:space="preserve">Тема 2.1. </w:t>
            </w:r>
            <w:r w:rsidRPr="002C7763">
              <w:rPr>
                <w:b/>
                <w:bCs/>
                <w:sz w:val="22"/>
                <w:szCs w:val="22"/>
              </w:rPr>
              <w:t>Технологии создания и обработки текстовой и числовой информации</w:t>
            </w: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Уметь: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нематериальных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долгосрочных инвестиций;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финансовых вложений и ценных бумаг;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материально-производственных запасов;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 xml:space="preserve">проводить учет затрат на производство и </w:t>
            </w:r>
            <w:proofErr w:type="spellStart"/>
            <w:r w:rsidRPr="002C7763">
              <w:rPr>
                <w:color w:val="000000"/>
                <w:sz w:val="22"/>
                <w:szCs w:val="22"/>
              </w:rPr>
              <w:t>калькулирование</w:t>
            </w:r>
            <w:proofErr w:type="spellEnd"/>
            <w:r w:rsidRPr="002C7763">
              <w:rPr>
                <w:color w:val="000000"/>
                <w:sz w:val="22"/>
                <w:szCs w:val="22"/>
              </w:rPr>
              <w:t xml:space="preserve"> себестоимости;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понятие и классификацию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 xml:space="preserve">оценку и переоценку основных средств; 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поступления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выбытия и аренды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амортизации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особенности учета арендованных и сданных в аренду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понятие и классификацию нематериальных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поступления и выбытия нематериальных активов;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№8. </w:t>
            </w:r>
            <w:r w:rsidRPr="002C7763">
              <w:rPr>
                <w:sz w:val="22"/>
                <w:szCs w:val="22"/>
              </w:rPr>
              <w:t>Создание и оформление маркированных, нумерованных и многоуровневых списков, газетных колонок.</w:t>
            </w:r>
          </w:p>
          <w:p w:rsidR="009143A6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№9. </w:t>
            </w:r>
            <w:r w:rsidRPr="002C7763">
              <w:rPr>
                <w:sz w:val="22"/>
                <w:szCs w:val="22"/>
              </w:rPr>
              <w:t>Создание и оформление таблиц в тексте.</w:t>
            </w:r>
          </w:p>
          <w:p w:rsidR="009143A6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>Практическое занятие №10.</w:t>
            </w:r>
            <w:r w:rsidRPr="002C7763">
              <w:rPr>
                <w:sz w:val="22"/>
                <w:szCs w:val="22"/>
              </w:rPr>
              <w:t xml:space="preserve"> Стили, создание и редактирование </w:t>
            </w:r>
            <w:proofErr w:type="spellStart"/>
            <w:r w:rsidRPr="002C7763">
              <w:rPr>
                <w:sz w:val="22"/>
                <w:szCs w:val="22"/>
              </w:rPr>
              <w:t>автособираемого</w:t>
            </w:r>
            <w:proofErr w:type="spellEnd"/>
            <w:r w:rsidRPr="002C7763">
              <w:rPr>
                <w:sz w:val="22"/>
                <w:szCs w:val="22"/>
              </w:rPr>
              <w:t xml:space="preserve"> оглавления. Гиперссылки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№11. </w:t>
            </w:r>
            <w:r w:rsidRPr="002C7763">
              <w:rPr>
                <w:sz w:val="22"/>
                <w:szCs w:val="22"/>
              </w:rPr>
              <w:t xml:space="preserve">Относительная и абсолютная адресация в табличном процессоре </w:t>
            </w:r>
            <w:r w:rsidRPr="002C7763">
              <w:rPr>
                <w:sz w:val="22"/>
                <w:szCs w:val="22"/>
                <w:lang w:val="en-US"/>
              </w:rPr>
              <w:t>MS</w:t>
            </w:r>
            <w:r w:rsidRPr="002C7763">
              <w:rPr>
                <w:sz w:val="22"/>
                <w:szCs w:val="22"/>
              </w:rPr>
              <w:t xml:space="preserve"> </w:t>
            </w:r>
            <w:r w:rsidRPr="002C7763">
              <w:rPr>
                <w:sz w:val="22"/>
                <w:szCs w:val="22"/>
                <w:lang w:val="en-US"/>
              </w:rPr>
              <w:t>Excel</w:t>
            </w:r>
            <w:r w:rsidRPr="002C7763">
              <w:rPr>
                <w:bCs/>
                <w:sz w:val="22"/>
                <w:szCs w:val="22"/>
              </w:rPr>
              <w:t>.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№12. </w:t>
            </w:r>
            <w:r w:rsidRPr="002C7763">
              <w:rPr>
                <w:bCs/>
                <w:sz w:val="22"/>
                <w:szCs w:val="22"/>
              </w:rPr>
              <w:t>Сортировка и фильтрация</w:t>
            </w:r>
            <w:r w:rsidRPr="002C7763">
              <w:rPr>
                <w:sz w:val="22"/>
                <w:szCs w:val="22"/>
              </w:rPr>
              <w:t xml:space="preserve"> табличном процессоре </w:t>
            </w:r>
            <w:r w:rsidRPr="002C7763">
              <w:rPr>
                <w:sz w:val="22"/>
                <w:szCs w:val="22"/>
                <w:lang w:val="en-US"/>
              </w:rPr>
              <w:t>MS</w:t>
            </w:r>
            <w:r w:rsidRPr="002C7763">
              <w:rPr>
                <w:sz w:val="22"/>
                <w:szCs w:val="22"/>
              </w:rPr>
              <w:t xml:space="preserve"> </w:t>
            </w:r>
            <w:r w:rsidRPr="002C7763">
              <w:rPr>
                <w:sz w:val="22"/>
                <w:szCs w:val="22"/>
                <w:lang w:val="en-US"/>
              </w:rPr>
              <w:t>Excel</w:t>
            </w:r>
            <w:r w:rsidRPr="002C7763">
              <w:rPr>
                <w:bCs/>
                <w:sz w:val="22"/>
                <w:szCs w:val="22"/>
              </w:rPr>
              <w:t>.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№13. </w:t>
            </w:r>
            <w:r w:rsidRPr="002C7763">
              <w:rPr>
                <w:sz w:val="22"/>
                <w:szCs w:val="22"/>
              </w:rPr>
              <w:t>Сводные таблицы. Промежуточные итоги. Макросы.</w:t>
            </w:r>
            <w:r w:rsidRPr="002C7763">
              <w:rPr>
                <w:bCs/>
                <w:sz w:val="22"/>
                <w:szCs w:val="22"/>
              </w:rPr>
              <w:t xml:space="preserve"> Решение задач оптимизации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№14. </w:t>
            </w:r>
            <w:r w:rsidRPr="002C7763">
              <w:rPr>
                <w:sz w:val="22"/>
                <w:szCs w:val="22"/>
              </w:rPr>
              <w:t>Макросы.</w:t>
            </w:r>
            <w:r w:rsidRPr="002C7763">
              <w:rPr>
                <w:bCs/>
                <w:sz w:val="22"/>
                <w:szCs w:val="22"/>
              </w:rPr>
              <w:t xml:space="preserve"> Решение задач оптимизации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lastRenderedPageBreak/>
              <w:t>Тема 2.2. Технологии создания и обработки графической информации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4"/>
              </w:numPr>
              <w:tabs>
                <w:tab w:val="left" w:pos="271"/>
                <w:tab w:val="left" w:pos="552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 w:rsidRPr="002C7763">
              <w:rPr>
                <w:rFonts w:ascii="Times New Roman" w:hAnsi="Times New Roman"/>
                <w:color w:val="000000"/>
              </w:rPr>
              <w:t>рассчитывать заработную плату сотрудников;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сумму удержаний из заработной платы сотрудников;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основным видам деятельности;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прочим видам деятельности;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нераспределенной прибыли;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собственного капитала;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уставного капитала;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резервного капитала и целевого финансирования;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кредитов и займов;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 xml:space="preserve">знать: 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нормативные правовые акты, регулирующие порядок проведения инвентаризации активов и обязательств;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основные понятия инвентаризации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характеристику объектов, подлежащих инвентаризации;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цели и периодичность проведения инвентаризации имущества;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задачи и состав инвентаризационной комиссии.</w:t>
            </w: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№15. </w:t>
            </w:r>
            <w:r w:rsidRPr="002C7763">
              <w:rPr>
                <w:bCs/>
                <w:sz w:val="22"/>
                <w:szCs w:val="22"/>
              </w:rPr>
              <w:t xml:space="preserve">Создание мультимедийных презентаций в </w:t>
            </w:r>
            <w:r w:rsidRPr="002C7763">
              <w:rPr>
                <w:bCs/>
                <w:sz w:val="22"/>
                <w:szCs w:val="22"/>
                <w:lang w:val="en-US"/>
              </w:rPr>
              <w:t>MS</w:t>
            </w:r>
            <w:r w:rsidRPr="002C7763">
              <w:rPr>
                <w:bCs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  <w:lang w:val="en-US"/>
              </w:rPr>
              <w:t>Power</w:t>
            </w:r>
            <w:r w:rsidRPr="002C7763">
              <w:rPr>
                <w:bCs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  <w:lang w:val="en-US"/>
              </w:rPr>
              <w:t>Point</w:t>
            </w:r>
            <w:r w:rsidRPr="002C7763">
              <w:rPr>
                <w:bCs/>
                <w:sz w:val="22"/>
                <w:szCs w:val="22"/>
              </w:rPr>
              <w:t>.</w:t>
            </w:r>
          </w:p>
          <w:p w:rsidR="002C7763" w:rsidRPr="002C7763" w:rsidRDefault="002C7763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2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sz w:val="22"/>
                <w:szCs w:val="22"/>
              </w:rPr>
              <w:t>Проработка конспектов занятий, учебной и специальной литературы, работа с информационными порталами, написание рефератов на тему: «</w:t>
            </w:r>
            <w:r w:rsidRPr="002C7763">
              <w:rPr>
                <w:color w:val="000000"/>
                <w:sz w:val="22"/>
                <w:szCs w:val="22"/>
              </w:rPr>
              <w:t>Влияющие и зависимые ячейки. Поиск ошибок в формулах</w:t>
            </w:r>
            <w:r w:rsidRPr="002C7763">
              <w:rPr>
                <w:sz w:val="22"/>
                <w:szCs w:val="22"/>
              </w:rPr>
              <w:t>», «Примечания к ячейкам, создание, редактирование, удаление</w:t>
            </w:r>
            <w:proofErr w:type="gramStart"/>
            <w:r w:rsidRPr="002C7763">
              <w:rPr>
                <w:sz w:val="22"/>
                <w:szCs w:val="22"/>
              </w:rPr>
              <w:t>»,  «</w:t>
            </w:r>
            <w:proofErr w:type="gramEnd"/>
            <w:r w:rsidRPr="002C7763">
              <w:rPr>
                <w:sz w:val="22"/>
                <w:szCs w:val="22"/>
              </w:rPr>
              <w:t>Защита информации в таблицах, ограничение доступа к рабочей книге»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>Тема 3.1. Представления о технических и программных средствах телекоммуникационных технологий.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Уметь: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цели и периодичность проведения инвентаризации;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руководствоваться нормативными правовыми актами, регулирующими порядок проведения инвентаризации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пользоваться специальной терминологией при проведении инвентаризации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давать характеристику активов организации.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процесс подготовки к инвентаризации, порядок подготовки регистров аналитического учета по объектам инвентаризации;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lastRenderedPageBreak/>
              <w:t>перечень лиц, ответственных за подготовительный этап для подбора документации, необходимой для проведения инвентаризации;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приемы физического подсчета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составления инвентаризационных описей и сроки передачи их в бухгалтерию;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b/>
                <w:bCs/>
                <w:iCs/>
              </w:rPr>
            </w:pP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5529"/>
              </w:tabs>
              <w:suppressAutoHyphens/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№16: </w:t>
            </w:r>
            <w:r w:rsidRPr="002C7763">
              <w:rPr>
                <w:bCs/>
                <w:sz w:val="22"/>
                <w:szCs w:val="22"/>
              </w:rPr>
              <w:t xml:space="preserve">Работа с поисковыми системами, </w:t>
            </w:r>
            <w:r w:rsidRPr="002C7763">
              <w:rPr>
                <w:sz w:val="22"/>
                <w:szCs w:val="22"/>
              </w:rPr>
              <w:t>электронной почтой</w:t>
            </w:r>
          </w:p>
          <w:p w:rsidR="002C7763" w:rsidRPr="002C7763" w:rsidRDefault="002C7763" w:rsidP="002C7763">
            <w:pPr>
              <w:tabs>
                <w:tab w:val="left" w:pos="5529"/>
              </w:tabs>
              <w:suppressAutoHyphens/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№17: </w:t>
            </w:r>
            <w:r w:rsidRPr="002C7763">
              <w:rPr>
                <w:sz w:val="22"/>
                <w:szCs w:val="22"/>
              </w:rPr>
              <w:t>Создание сайта-визитки средствами онлайн-редактора.</w:t>
            </w:r>
          </w:p>
          <w:p w:rsidR="002C7763" w:rsidRPr="002C7763" w:rsidRDefault="002C7763" w:rsidP="002C7763">
            <w:pPr>
              <w:tabs>
                <w:tab w:val="left" w:pos="5529"/>
              </w:tabs>
              <w:suppressAutoHyphens/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№18: </w:t>
            </w:r>
            <w:r w:rsidRPr="002C7763">
              <w:rPr>
                <w:bCs/>
                <w:sz w:val="22"/>
                <w:szCs w:val="22"/>
              </w:rPr>
              <w:t xml:space="preserve">Использование сервисов </w:t>
            </w:r>
            <w:proofErr w:type="spellStart"/>
            <w:r w:rsidRPr="002C7763">
              <w:rPr>
                <w:sz w:val="22"/>
                <w:szCs w:val="22"/>
              </w:rPr>
              <w:t>Google</w:t>
            </w:r>
            <w:proofErr w:type="spellEnd"/>
            <w:r w:rsidRPr="002C7763">
              <w:rPr>
                <w:sz w:val="22"/>
                <w:szCs w:val="22"/>
              </w:rPr>
              <w:t xml:space="preserve"> </w:t>
            </w:r>
            <w:proofErr w:type="spellStart"/>
            <w:r w:rsidRPr="002C7763">
              <w:rPr>
                <w:sz w:val="22"/>
                <w:szCs w:val="22"/>
              </w:rPr>
              <w:t>Docs</w:t>
            </w:r>
            <w:proofErr w:type="spellEnd"/>
            <w:r w:rsidRPr="002C7763">
              <w:rPr>
                <w:bCs/>
                <w:sz w:val="22"/>
                <w:szCs w:val="22"/>
              </w:rPr>
              <w:t xml:space="preserve"> для совместной работы с документами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color w:val="000000"/>
                <w:sz w:val="22"/>
                <w:szCs w:val="22"/>
              </w:rPr>
              <w:t>3.2. Примеры сетевых информационных систем для различных направлений профессиональной деятельности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выполнять работу по инвентаризации основных средств и отражать ее результаты в бухгалтерских проводках;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выполнять работу по инвентаризации нематериальных активов и отражать ее результаты в бухгалтерских проводках;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color w:val="000000"/>
                <w:sz w:val="22"/>
                <w:szCs w:val="22"/>
              </w:rPr>
              <w:t>формирование бухгалтерских проводок по списанию недостач в зависимости от причин их возникновения.</w:t>
            </w: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color w:val="000000"/>
                <w:shd w:val="clear" w:color="auto" w:fill="FFFFFF"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№19. </w:t>
            </w:r>
            <w:r w:rsidRPr="002C7763">
              <w:rPr>
                <w:bCs/>
                <w:sz w:val="22"/>
                <w:szCs w:val="22"/>
              </w:rPr>
              <w:t xml:space="preserve">Работа в СПС «Консультант Плюс». </w:t>
            </w:r>
            <w:r w:rsidRPr="002C7763">
              <w:rPr>
                <w:color w:val="000000"/>
                <w:sz w:val="22"/>
                <w:szCs w:val="22"/>
                <w:shd w:val="clear" w:color="auto" w:fill="FFFFFF"/>
              </w:rPr>
              <w:t>Организация поиска нормативных документов в СПС «Консультант Плюс»</w:t>
            </w:r>
          </w:p>
          <w:p w:rsidR="002C7763" w:rsidRPr="002C7763" w:rsidRDefault="002C7763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3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Cs/>
                <w:sz w:val="22"/>
                <w:szCs w:val="22"/>
              </w:rPr>
              <w:t>Поисковые системы. Пример поиска информации на государственных образовательных порталах. Осуществление поиска информации или информационного объекта в тексте, файловых структурах, базах данных, сети Интернет. Создание ящика электронной почты и настройка его параметров. Формирование адресной книги.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Тема 4.1 Технология работы с программным обеспечением </w:t>
            </w:r>
            <w:r w:rsidRPr="002C7763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lastRenderedPageBreak/>
              <w:t>автоматизации бухгалтерского учета.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lastRenderedPageBreak/>
              <w:t>Уметь: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выверку финансовых обязательств;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lastRenderedPageBreak/>
              <w:t>участвовать в инвентаризации дебиторской и кредиторской задолженности организации;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инвентаризацию расчетов;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реальное состояние расчетов;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инвентаризации дебиторской и кредиторской задолженности организации;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инвентаризации расчетов;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технологию определения реального состояния расчетов;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выявления задолженности, нереальной для взыскания, с целью принятия мер к взысканию задолженности с должников либо к списанию ее с учета;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инвентаризации недостач и потерь от порчи ценностей;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ведения бухгалтерского учета источников формирования имущества;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color w:val="000000"/>
              </w:rPr>
              <w:t>порядок выполнения работ по инвентаризации активов и обязательств.</w:t>
            </w: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№20. </w:t>
            </w:r>
            <w:r w:rsidRPr="002C7763">
              <w:rPr>
                <w:bCs/>
                <w:sz w:val="22"/>
                <w:szCs w:val="22"/>
              </w:rPr>
              <w:t>Знакомство с интерфейсом программы 1</w:t>
            </w:r>
            <w:proofErr w:type="gramStart"/>
            <w:r w:rsidRPr="002C7763">
              <w:rPr>
                <w:bCs/>
                <w:sz w:val="22"/>
                <w:szCs w:val="22"/>
              </w:rPr>
              <w:t>С:Предприятие</w:t>
            </w:r>
            <w:proofErr w:type="gramEnd"/>
            <w:r w:rsidRPr="002C7763">
              <w:rPr>
                <w:bCs/>
                <w:sz w:val="22"/>
                <w:szCs w:val="22"/>
              </w:rPr>
              <w:t xml:space="preserve">. </w:t>
            </w:r>
            <w:r w:rsidRPr="002C7763">
              <w:rPr>
                <w:bCs/>
                <w:sz w:val="22"/>
                <w:szCs w:val="22"/>
              </w:rPr>
              <w:lastRenderedPageBreak/>
              <w:t>Работа со справочниками, документами, журналами</w:t>
            </w:r>
          </w:p>
          <w:p w:rsidR="002C7763" w:rsidRPr="002C7763" w:rsidRDefault="002C7763" w:rsidP="002C7763">
            <w:pPr>
              <w:jc w:val="both"/>
              <w:rPr>
                <w:bCs/>
                <w:color w:val="FF0000"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№21. </w:t>
            </w:r>
            <w:r w:rsidRPr="002C7763">
              <w:rPr>
                <w:bCs/>
                <w:sz w:val="22"/>
                <w:szCs w:val="22"/>
              </w:rPr>
              <w:t>Ввод сведений об организации,</w:t>
            </w:r>
            <w:r w:rsidRPr="002C7763">
              <w:rPr>
                <w:b/>
                <w:bCs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</w:rPr>
              <w:t>ввод остатков по счетам. Оформление журнала фактов хозяйственной жизни на основании первичных документов</w:t>
            </w:r>
            <w:r w:rsidRPr="002C7763">
              <w:rPr>
                <w:bCs/>
                <w:color w:val="FF0000"/>
                <w:sz w:val="22"/>
                <w:szCs w:val="22"/>
              </w:rPr>
              <w:t>.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>Практическое занятие №22.</w:t>
            </w:r>
            <w:r w:rsidRPr="002C7763">
              <w:rPr>
                <w:bCs/>
                <w:sz w:val="22"/>
                <w:szCs w:val="22"/>
              </w:rPr>
              <w:t xml:space="preserve">  Определение финансовых результатов деятельности экономического субъекта. Подготовка бухгалтерский (финансовой) и налоговой отчетности.</w:t>
            </w:r>
            <w:r w:rsidRPr="002C7763">
              <w:rPr>
                <w:bCs/>
                <w:color w:val="FF0000"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</w:rPr>
              <w:t>Сохранение и восстановление базы данных.</w:t>
            </w:r>
          </w:p>
          <w:p w:rsidR="002C7763" w:rsidRPr="002C7763" w:rsidRDefault="002C7763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4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color w:val="000000"/>
                <w:sz w:val="22"/>
                <w:szCs w:val="22"/>
                <w:shd w:val="clear" w:color="auto" w:fill="FFFFFF"/>
              </w:rPr>
              <w:t>Основные правила обеспечения информационной безопасности бухгалтерского программного комплекса. Сохранение и восстановление информационной базы.</w:t>
            </w:r>
          </w:p>
        </w:tc>
      </w:tr>
    </w:tbl>
    <w:p w:rsidR="00C12540" w:rsidRDefault="00C12540" w:rsidP="00C12540"/>
    <w:p w:rsidR="004A57B8" w:rsidRDefault="004A57B8" w:rsidP="003160EC"/>
    <w:p w:rsidR="001F667C" w:rsidRDefault="001F667C" w:rsidP="003160EC">
      <w:pPr>
        <w:sectPr w:rsidR="001F667C" w:rsidSect="00546B6D">
          <w:pgSz w:w="16838" w:h="11906" w:orient="landscape" w:code="9"/>
          <w:pgMar w:top="1276" w:right="142" w:bottom="566" w:left="426" w:header="709" w:footer="709" w:gutter="0"/>
          <w:cols w:space="708"/>
          <w:titlePg/>
          <w:docGrid w:linePitch="360"/>
        </w:sectPr>
      </w:pPr>
    </w:p>
    <w:p w:rsidR="00615078" w:rsidRPr="00615078" w:rsidRDefault="00615078" w:rsidP="00615078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4C1806" w:rsidRDefault="00615078" w:rsidP="004C1806">
      <w:pPr>
        <w:tabs>
          <w:tab w:val="left" w:pos="5529"/>
        </w:tabs>
        <w:jc w:val="center"/>
        <w:rPr>
          <w:b/>
        </w:rPr>
      </w:pPr>
      <w:r>
        <w:rPr>
          <w:b/>
        </w:rPr>
        <w:t xml:space="preserve">2. </w:t>
      </w:r>
      <w:r w:rsidR="00DA370D" w:rsidRPr="00197CB3">
        <w:rPr>
          <w:b/>
        </w:rPr>
        <w:t>О</w:t>
      </w:r>
      <w:r w:rsidR="00DA370D">
        <w:rPr>
          <w:b/>
        </w:rPr>
        <w:t>РГАНИЗАЦИЯ КОНТРОЛЯ И ОЦЕНКИ ОСВОЕНИЯ ПРОГ</w:t>
      </w:r>
      <w:r w:rsidR="00CE1AC9">
        <w:rPr>
          <w:b/>
        </w:rPr>
        <w:t xml:space="preserve">РАММЫ УЧЕБНОЙ ДИСЦИПЛИНЫ </w:t>
      </w:r>
      <w:r w:rsidR="004C1806" w:rsidRPr="008A0ADF">
        <w:rPr>
          <w:b/>
        </w:rPr>
        <w:t>«ОП.08 Информационные технологии в профессиональной деятельности»</w:t>
      </w:r>
    </w:p>
    <w:p w:rsidR="00DA370D" w:rsidRPr="00A43E7F" w:rsidRDefault="00DA370D" w:rsidP="00CD01B0">
      <w:pPr>
        <w:pStyle w:val="a5"/>
        <w:tabs>
          <w:tab w:val="left" w:pos="426"/>
        </w:tabs>
        <w:spacing w:after="0"/>
        <w:ind w:left="0"/>
        <w:jc w:val="center"/>
        <w:rPr>
          <w:i/>
          <w:sz w:val="24"/>
          <w:szCs w:val="24"/>
        </w:rPr>
      </w:pPr>
    </w:p>
    <w:p w:rsidR="00DA370D" w:rsidRPr="00A43E7F" w:rsidRDefault="00DA370D" w:rsidP="00DA370D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96479" w:rsidRDefault="00DA370D" w:rsidP="004C1806">
      <w:pPr>
        <w:jc w:val="both"/>
      </w:pPr>
      <w:r w:rsidRPr="00A43E7F">
        <w:t>Формой промежуточной аттест</w:t>
      </w:r>
      <w:r w:rsidR="000C1684">
        <w:t xml:space="preserve">ации по учебной дисциплине </w:t>
      </w:r>
      <w:r w:rsidR="004C1806" w:rsidRPr="004C1806">
        <w:t xml:space="preserve">«ОП.08 Информационные технологии в профессиональной </w:t>
      </w:r>
      <w:proofErr w:type="gramStart"/>
      <w:r w:rsidR="004C1806" w:rsidRPr="004C1806">
        <w:t>деятельности»</w:t>
      </w:r>
      <w:r w:rsidR="004C1806">
        <w:t xml:space="preserve"> </w:t>
      </w:r>
      <w:r w:rsidRPr="00A43E7F">
        <w:t xml:space="preserve"> в</w:t>
      </w:r>
      <w:proofErr w:type="gramEnd"/>
      <w:r w:rsidRPr="00A43E7F">
        <w:t xml:space="preserve"> соответствии с</w:t>
      </w:r>
      <w:r w:rsidR="000C1684">
        <w:t xml:space="preserve"> учебным планом специальности </w:t>
      </w:r>
      <w:r w:rsidR="004C1806" w:rsidRPr="00B35A66">
        <w:rPr>
          <w:color w:val="000000"/>
        </w:rPr>
        <w:t>38.02.01 Экономика и бухгалтерский учет (по отраслям) (бухгалтер)</w:t>
      </w:r>
      <w:r w:rsidR="00BA73E1">
        <w:t xml:space="preserve"> </w:t>
      </w:r>
      <w:r w:rsidRPr="00A43E7F">
        <w:t>явл</w:t>
      </w:r>
      <w:r w:rsidR="000C1684">
        <w:t>яется</w:t>
      </w:r>
      <w:r w:rsidRPr="00A43E7F">
        <w:t xml:space="preserve"> </w:t>
      </w:r>
      <w:r w:rsidR="004C1806">
        <w:t>дифференцированный зачет.</w:t>
      </w:r>
    </w:p>
    <w:p w:rsidR="00251F5C" w:rsidRDefault="004C1806" w:rsidP="00251F5C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DA370D" w:rsidRPr="00096479">
        <w:rPr>
          <w:rFonts w:ascii="Times New Roman" w:hAnsi="Times New Roman"/>
          <w:sz w:val="24"/>
          <w:szCs w:val="24"/>
        </w:rPr>
        <w:t xml:space="preserve">атериалы </w:t>
      </w:r>
      <w:r>
        <w:rPr>
          <w:rFonts w:ascii="Times New Roman" w:hAnsi="Times New Roman"/>
          <w:sz w:val="24"/>
          <w:szCs w:val="24"/>
        </w:rPr>
        <w:t xml:space="preserve">для дифференцированного зачета </w:t>
      </w:r>
      <w:r w:rsidR="00DA370D" w:rsidRPr="00096479">
        <w:rPr>
          <w:rFonts w:ascii="Times New Roman" w:hAnsi="Times New Roman"/>
          <w:sz w:val="24"/>
          <w:szCs w:val="24"/>
        </w:rPr>
        <w:t>составляются на основе рабочей программ</w:t>
      </w:r>
      <w:r w:rsidR="00096479" w:rsidRPr="00096479">
        <w:rPr>
          <w:rFonts w:ascii="Times New Roman" w:hAnsi="Times New Roman"/>
          <w:sz w:val="24"/>
          <w:szCs w:val="24"/>
        </w:rPr>
        <w:t>ы учебной дисциплины и охватывают ее</w:t>
      </w:r>
      <w:r w:rsidR="00DA370D" w:rsidRPr="00096479">
        <w:rPr>
          <w:rFonts w:ascii="Times New Roman" w:hAnsi="Times New Roman"/>
          <w:sz w:val="24"/>
          <w:szCs w:val="24"/>
        </w:rPr>
        <w:t xml:space="preserve"> наиболее актуальные разделы и темы. </w:t>
      </w:r>
      <w:r>
        <w:rPr>
          <w:rFonts w:ascii="Times New Roman" w:hAnsi="Times New Roman"/>
          <w:sz w:val="24"/>
          <w:szCs w:val="24"/>
        </w:rPr>
        <w:t>М</w:t>
      </w:r>
      <w:r w:rsidRPr="00096479">
        <w:rPr>
          <w:rFonts w:ascii="Times New Roman" w:hAnsi="Times New Roman"/>
          <w:sz w:val="24"/>
          <w:szCs w:val="24"/>
        </w:rPr>
        <w:t xml:space="preserve">атериалы </w:t>
      </w:r>
      <w:r>
        <w:rPr>
          <w:rFonts w:ascii="Times New Roman" w:hAnsi="Times New Roman"/>
          <w:sz w:val="24"/>
          <w:szCs w:val="24"/>
        </w:rPr>
        <w:t xml:space="preserve">для дифференцированного зачета </w:t>
      </w:r>
      <w:r w:rsidR="00DA370D" w:rsidRPr="00251F5C">
        <w:rPr>
          <w:rFonts w:ascii="Times New Roman" w:hAnsi="Times New Roman"/>
          <w:sz w:val="24"/>
          <w:szCs w:val="24"/>
        </w:rPr>
        <w:t>должны целостно отражать объем проверяемых теоретических знаний и умений.</w:t>
      </w:r>
    </w:p>
    <w:p w:rsidR="00DA753F" w:rsidRDefault="00DA370D" w:rsidP="00DA753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51F5C">
        <w:rPr>
          <w:rFonts w:ascii="Times New Roman" w:hAnsi="Times New Roman"/>
          <w:sz w:val="24"/>
          <w:szCs w:val="24"/>
        </w:rPr>
        <w:t>Перечень вопросов</w:t>
      </w:r>
      <w:r w:rsidR="002824B4">
        <w:rPr>
          <w:rFonts w:ascii="Times New Roman" w:hAnsi="Times New Roman"/>
          <w:sz w:val="24"/>
          <w:szCs w:val="24"/>
        </w:rPr>
        <w:t>, тестовых и практических заданий</w:t>
      </w:r>
      <w:r w:rsidRPr="00251F5C">
        <w:rPr>
          <w:rFonts w:ascii="Times New Roman" w:hAnsi="Times New Roman"/>
          <w:sz w:val="24"/>
          <w:szCs w:val="24"/>
        </w:rPr>
        <w:t xml:space="preserve"> входит в состав ФОС, являются его составной частью и доводятся до сведения студентов в течение первых двух месяцев от начала обучения.</w:t>
      </w:r>
    </w:p>
    <w:p w:rsidR="00DA753F" w:rsidRPr="00DA753F" w:rsidRDefault="00DA370D" w:rsidP="00DA753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753F">
        <w:rPr>
          <w:rFonts w:ascii="Times New Roman" w:hAnsi="Times New Roman"/>
          <w:sz w:val="24"/>
          <w:szCs w:val="24"/>
        </w:rPr>
        <w:t>Количество вопросов</w:t>
      </w:r>
      <w:r w:rsidR="002824B4">
        <w:rPr>
          <w:rFonts w:ascii="Times New Roman" w:hAnsi="Times New Roman"/>
          <w:sz w:val="24"/>
          <w:szCs w:val="24"/>
        </w:rPr>
        <w:t>,</w:t>
      </w:r>
      <w:r w:rsidR="002824B4" w:rsidRPr="002824B4">
        <w:rPr>
          <w:rFonts w:ascii="Times New Roman" w:hAnsi="Times New Roman"/>
          <w:sz w:val="24"/>
          <w:szCs w:val="24"/>
        </w:rPr>
        <w:t xml:space="preserve"> </w:t>
      </w:r>
      <w:r w:rsidR="002824B4">
        <w:rPr>
          <w:rFonts w:ascii="Times New Roman" w:hAnsi="Times New Roman"/>
          <w:sz w:val="24"/>
          <w:szCs w:val="24"/>
        </w:rPr>
        <w:t>тестовых и практических заданий</w:t>
      </w:r>
      <w:r w:rsidRPr="00DA753F">
        <w:rPr>
          <w:rFonts w:ascii="Times New Roman" w:hAnsi="Times New Roman"/>
          <w:sz w:val="24"/>
          <w:szCs w:val="24"/>
        </w:rPr>
        <w:t xml:space="preserve"> в перечне должно превышать количество вопросов и практических задач, необходимых для составления </w:t>
      </w:r>
      <w:r w:rsidR="004C1806">
        <w:rPr>
          <w:rFonts w:ascii="Times New Roman" w:hAnsi="Times New Roman"/>
          <w:sz w:val="24"/>
          <w:szCs w:val="24"/>
        </w:rPr>
        <w:t>заданий дифференцированного зачета.</w:t>
      </w:r>
    </w:p>
    <w:p w:rsidR="00DA370D" w:rsidRPr="00DA753F" w:rsidRDefault="00DA370D" w:rsidP="00DA753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753F">
        <w:rPr>
          <w:rFonts w:ascii="Times New Roman" w:hAnsi="Times New Roman"/>
          <w:sz w:val="24"/>
          <w:szCs w:val="24"/>
        </w:rPr>
        <w:t>На основе разработанного и объявленного студентам перечня вопросов</w:t>
      </w:r>
      <w:r w:rsidR="00532F4B">
        <w:rPr>
          <w:rFonts w:ascii="Times New Roman" w:hAnsi="Times New Roman"/>
          <w:sz w:val="24"/>
          <w:szCs w:val="24"/>
        </w:rPr>
        <w:t>,</w:t>
      </w:r>
      <w:r w:rsidR="00532F4B" w:rsidRPr="00532F4B">
        <w:rPr>
          <w:rFonts w:ascii="Times New Roman" w:hAnsi="Times New Roman"/>
          <w:sz w:val="24"/>
          <w:szCs w:val="24"/>
        </w:rPr>
        <w:t xml:space="preserve"> </w:t>
      </w:r>
      <w:r w:rsidR="00532F4B">
        <w:rPr>
          <w:rFonts w:ascii="Times New Roman" w:hAnsi="Times New Roman"/>
          <w:sz w:val="24"/>
          <w:szCs w:val="24"/>
        </w:rPr>
        <w:t>тестовых и практических заданий</w:t>
      </w:r>
      <w:r w:rsidRPr="00DA753F">
        <w:rPr>
          <w:rFonts w:ascii="Times New Roman" w:hAnsi="Times New Roman"/>
          <w:sz w:val="24"/>
          <w:szCs w:val="24"/>
        </w:rPr>
        <w:t xml:space="preserve">, рекомендуемых для подготовки к </w:t>
      </w:r>
      <w:r w:rsidR="004C1806">
        <w:rPr>
          <w:rFonts w:ascii="Times New Roman" w:hAnsi="Times New Roman"/>
          <w:sz w:val="24"/>
          <w:szCs w:val="24"/>
        </w:rPr>
        <w:t>дифференцированному зачету</w:t>
      </w:r>
      <w:r w:rsidRPr="00DA753F">
        <w:rPr>
          <w:rFonts w:ascii="Times New Roman" w:hAnsi="Times New Roman"/>
          <w:sz w:val="24"/>
          <w:szCs w:val="24"/>
        </w:rPr>
        <w:t xml:space="preserve">, составляются </w:t>
      </w:r>
      <w:r w:rsidR="004C1806">
        <w:rPr>
          <w:rFonts w:ascii="Times New Roman" w:hAnsi="Times New Roman"/>
          <w:sz w:val="24"/>
          <w:szCs w:val="24"/>
        </w:rPr>
        <w:t>материалы</w:t>
      </w:r>
      <w:r w:rsidRPr="00DA753F">
        <w:rPr>
          <w:rFonts w:ascii="Times New Roman" w:hAnsi="Times New Roman"/>
          <w:sz w:val="24"/>
          <w:szCs w:val="24"/>
        </w:rPr>
        <w:t>, содержание которых до ст</w:t>
      </w:r>
      <w:r w:rsidR="00532F4B">
        <w:rPr>
          <w:rFonts w:ascii="Times New Roman" w:hAnsi="Times New Roman"/>
          <w:sz w:val="24"/>
          <w:szCs w:val="24"/>
        </w:rPr>
        <w:t xml:space="preserve">удентов не доводится. Вопросы, </w:t>
      </w:r>
      <w:r w:rsidR="00D260CD">
        <w:rPr>
          <w:rFonts w:ascii="Times New Roman" w:hAnsi="Times New Roman"/>
          <w:sz w:val="24"/>
          <w:szCs w:val="24"/>
        </w:rPr>
        <w:t>тестовые и практические задания</w:t>
      </w:r>
      <w:r w:rsidR="00532F4B" w:rsidRPr="00251F5C">
        <w:rPr>
          <w:rFonts w:ascii="Times New Roman" w:hAnsi="Times New Roman"/>
          <w:sz w:val="24"/>
          <w:szCs w:val="24"/>
        </w:rPr>
        <w:t xml:space="preserve"> </w:t>
      </w:r>
      <w:r w:rsidRPr="00DA753F">
        <w:rPr>
          <w:rFonts w:ascii="Times New Roman" w:hAnsi="Times New Roman"/>
          <w:sz w:val="24"/>
          <w:szCs w:val="24"/>
        </w:rPr>
        <w:t xml:space="preserve">носят равноценный характер. Формулировки вопросов должны быть четкими, краткими, понятными, исключающими двойное толкование. </w:t>
      </w:r>
    </w:p>
    <w:p w:rsidR="00DA370D" w:rsidRPr="00186BA3" w:rsidRDefault="00DA370D" w:rsidP="00DA370D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 w:rsidRPr="00186BA3">
        <w:rPr>
          <w:sz w:val="24"/>
          <w:szCs w:val="24"/>
        </w:rPr>
        <w:t xml:space="preserve">Условием допуска к </w:t>
      </w:r>
      <w:r w:rsidR="004C1806">
        <w:rPr>
          <w:sz w:val="24"/>
          <w:szCs w:val="24"/>
        </w:rPr>
        <w:t>дифференцированному зачету,</w:t>
      </w:r>
      <w:r w:rsidRPr="00186BA3">
        <w:rPr>
          <w:sz w:val="24"/>
          <w:szCs w:val="24"/>
        </w:rPr>
        <w:t xml:space="preserve"> является положительный результат в ходе текущего контроля в процессе изучения дисциплины и выполнения всех практичес</w:t>
      </w:r>
      <w:r w:rsidR="00357BC2">
        <w:rPr>
          <w:sz w:val="24"/>
          <w:szCs w:val="24"/>
        </w:rPr>
        <w:t>ких занятий и лабораторных работ</w:t>
      </w:r>
      <w:r w:rsidRPr="00186BA3">
        <w:rPr>
          <w:sz w:val="24"/>
          <w:szCs w:val="24"/>
        </w:rPr>
        <w:t>, предусмотренных рабочей программой.</w:t>
      </w:r>
    </w:p>
    <w:p w:rsidR="00DA370D" w:rsidRDefault="004C1806" w:rsidP="00DA370D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Дифференцированный зачет</w:t>
      </w:r>
      <w:r w:rsidRPr="00DA753F">
        <w:rPr>
          <w:sz w:val="24"/>
          <w:szCs w:val="24"/>
        </w:rPr>
        <w:t xml:space="preserve">, </w:t>
      </w:r>
      <w:r w:rsidR="00DA370D" w:rsidRPr="00186BA3">
        <w:rPr>
          <w:sz w:val="24"/>
          <w:szCs w:val="24"/>
        </w:rPr>
        <w:t xml:space="preserve">проводится в форме </w:t>
      </w:r>
      <w:proofErr w:type="gramStart"/>
      <w:r w:rsidR="00DA370D" w:rsidRPr="00186BA3">
        <w:rPr>
          <w:sz w:val="24"/>
          <w:szCs w:val="24"/>
        </w:rPr>
        <w:t>устног</w:t>
      </w:r>
      <w:r w:rsidR="00DA370D">
        <w:rPr>
          <w:sz w:val="24"/>
          <w:szCs w:val="24"/>
        </w:rPr>
        <w:t>о опроса</w:t>
      </w:r>
      <w:proofErr w:type="gramEnd"/>
      <w:r w:rsidR="00DA370D">
        <w:rPr>
          <w:sz w:val="24"/>
          <w:szCs w:val="24"/>
        </w:rPr>
        <w:t xml:space="preserve"> обучающегося по </w:t>
      </w:r>
      <w:r>
        <w:rPr>
          <w:sz w:val="24"/>
          <w:szCs w:val="24"/>
        </w:rPr>
        <w:t>материалам</w:t>
      </w:r>
      <w:r w:rsidR="00DA370D" w:rsidRPr="00186BA3">
        <w:rPr>
          <w:sz w:val="24"/>
          <w:szCs w:val="24"/>
        </w:rPr>
        <w:t xml:space="preserve">, включающему 2 теоретических вопроса и </w:t>
      </w:r>
      <w:r w:rsidR="003A4D81">
        <w:rPr>
          <w:sz w:val="24"/>
          <w:szCs w:val="24"/>
        </w:rPr>
        <w:t>одного из вариантов</w:t>
      </w:r>
      <w:r w:rsidR="003A4D81" w:rsidRPr="003A4D81">
        <w:rPr>
          <w:sz w:val="24"/>
          <w:szCs w:val="24"/>
        </w:rPr>
        <w:t xml:space="preserve"> </w:t>
      </w:r>
      <w:r w:rsidR="003A4D81">
        <w:rPr>
          <w:sz w:val="24"/>
          <w:szCs w:val="24"/>
        </w:rPr>
        <w:t xml:space="preserve">тестовых и практических заданий. </w:t>
      </w:r>
      <w:r w:rsidR="00DA370D" w:rsidRPr="00186BA3">
        <w:rPr>
          <w:sz w:val="24"/>
          <w:szCs w:val="24"/>
        </w:rPr>
        <w:t xml:space="preserve">Вопросы к </w:t>
      </w:r>
      <w:r>
        <w:rPr>
          <w:sz w:val="24"/>
          <w:szCs w:val="24"/>
        </w:rPr>
        <w:t>дифференцированному зачету</w:t>
      </w:r>
      <w:r w:rsidRPr="00DA753F">
        <w:rPr>
          <w:sz w:val="24"/>
          <w:szCs w:val="24"/>
        </w:rPr>
        <w:t xml:space="preserve">, </w:t>
      </w:r>
      <w:r w:rsidR="00DA370D" w:rsidRPr="005C5F79">
        <w:rPr>
          <w:sz w:val="24"/>
          <w:szCs w:val="24"/>
        </w:rPr>
        <w:t>охватывают наиболее значимые из тем, предусмотренных рабочей программой.</w:t>
      </w:r>
    </w:p>
    <w:p w:rsidR="00DA370D" w:rsidRPr="005C5F79" w:rsidRDefault="00DA370D" w:rsidP="00DA370D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</w:p>
    <w:p w:rsidR="00DA370D" w:rsidRPr="005C5F79" w:rsidRDefault="00DA370D" w:rsidP="00DA370D">
      <w:pPr>
        <w:pStyle w:val="20"/>
        <w:shd w:val="clear" w:color="auto" w:fill="auto"/>
        <w:spacing w:line="276" w:lineRule="auto"/>
        <w:ind w:firstLine="620"/>
        <w:rPr>
          <w:b w:val="0"/>
        </w:rPr>
      </w:pPr>
      <w:r w:rsidRPr="005C5F79">
        <w:rPr>
          <w:b w:val="0"/>
        </w:rPr>
        <w:t>Критерии оценки для промежуточной аттестации:</w:t>
      </w:r>
    </w:p>
    <w:p w:rsidR="00DA370D" w:rsidRPr="005C5F79" w:rsidRDefault="00DA370D" w:rsidP="00DA370D"/>
    <w:p w:rsidR="00DA370D" w:rsidRPr="005C5F79" w:rsidRDefault="00DA370D" w:rsidP="00DA370D">
      <w:pPr>
        <w:pStyle w:val="21"/>
        <w:shd w:val="clear" w:color="auto" w:fill="auto"/>
        <w:spacing w:before="0" w:line="276" w:lineRule="auto"/>
        <w:ind w:right="20" w:firstLine="620"/>
        <w:rPr>
          <w:sz w:val="24"/>
          <w:szCs w:val="24"/>
        </w:rPr>
      </w:pPr>
      <w:r w:rsidRPr="005C5F79">
        <w:rPr>
          <w:sz w:val="24"/>
          <w:szCs w:val="24"/>
        </w:rPr>
        <w:t>Промежуточная аттестация предназначена для определения уровня освоения всего объема учебной дисциплины. Для оценивания результатов обучения при проведении промежуточной аттестации используется</w:t>
      </w:r>
      <w:r w:rsidRPr="005C5F79">
        <w:rPr>
          <w:sz w:val="24"/>
          <w:szCs w:val="24"/>
        </w:rPr>
        <w:tab/>
        <w:t xml:space="preserve">шкала </w:t>
      </w:r>
      <w:r w:rsidRPr="005C5F79">
        <w:rPr>
          <w:rStyle w:val="a8"/>
          <w:rFonts w:eastAsia="Constantia"/>
          <w:sz w:val="24"/>
          <w:szCs w:val="24"/>
        </w:rPr>
        <w:t xml:space="preserve">(указывается шкала обучения в </w:t>
      </w:r>
      <w:r w:rsidRPr="005C5F79">
        <w:rPr>
          <w:sz w:val="24"/>
          <w:szCs w:val="24"/>
        </w:rPr>
        <w:t>соответствии с таблицей).</w:t>
      </w:r>
    </w:p>
    <w:p w:rsidR="00DA370D" w:rsidRDefault="00DA370D" w:rsidP="00DA370D">
      <w:pPr>
        <w:pStyle w:val="21"/>
        <w:shd w:val="clear" w:color="auto" w:fill="auto"/>
        <w:spacing w:before="0" w:after="194" w:line="230" w:lineRule="exact"/>
        <w:ind w:firstLine="0"/>
        <w:jc w:val="center"/>
      </w:pPr>
      <w:r>
        <w:t>Основные виды систем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4-балльная</w:t>
            </w:r>
          </w:p>
        </w:tc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2-балльная</w:t>
            </w: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Отлично</w: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</w:p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 xml:space="preserve">Зачтено </w:t>
            </w: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Хорошо</w:t>
            </w:r>
          </w:p>
        </w:tc>
        <w:tc>
          <w:tcPr>
            <w:tcW w:w="4785" w:type="dxa"/>
            <w:vMerge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Удовлетворительно</w:t>
            </w:r>
          </w:p>
        </w:tc>
        <w:tc>
          <w:tcPr>
            <w:tcW w:w="4785" w:type="dxa"/>
            <w:vMerge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 xml:space="preserve">Неудовлетворительно </w:t>
            </w:r>
          </w:p>
        </w:tc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Не зачтено</w:t>
            </w:r>
          </w:p>
        </w:tc>
      </w:tr>
    </w:tbl>
    <w:p w:rsidR="00DA370D" w:rsidRDefault="00DA370D" w:rsidP="00DA370D">
      <w:pPr>
        <w:pStyle w:val="40"/>
        <w:shd w:val="clear" w:color="auto" w:fill="auto"/>
        <w:spacing w:before="0" w:after="0" w:line="240" w:lineRule="auto"/>
        <w:ind w:right="120"/>
        <w:jc w:val="center"/>
        <w:rPr>
          <w:sz w:val="24"/>
          <w:szCs w:val="24"/>
        </w:rPr>
      </w:pPr>
    </w:p>
    <w:p w:rsidR="00384483" w:rsidRPr="00384483" w:rsidRDefault="00384483" w:rsidP="00384483">
      <w:pPr>
        <w:pStyle w:val="21"/>
        <w:shd w:val="clear" w:color="auto" w:fill="auto"/>
        <w:spacing w:before="0" w:line="276" w:lineRule="auto"/>
        <w:ind w:right="119" w:firstLine="709"/>
        <w:jc w:val="center"/>
        <w:rPr>
          <w:b/>
          <w:sz w:val="24"/>
          <w:szCs w:val="24"/>
        </w:rPr>
      </w:pPr>
      <w:r w:rsidRPr="00384483">
        <w:rPr>
          <w:b/>
          <w:sz w:val="24"/>
          <w:szCs w:val="24"/>
        </w:rPr>
        <w:t>Дифференцированный зачет</w:t>
      </w:r>
    </w:p>
    <w:p w:rsidR="00DA370D" w:rsidRPr="00EA3690" w:rsidRDefault="00DA370D" w:rsidP="00DA370D">
      <w:pPr>
        <w:pStyle w:val="21"/>
        <w:shd w:val="clear" w:color="auto" w:fill="auto"/>
        <w:spacing w:before="0" w:line="276" w:lineRule="auto"/>
        <w:ind w:right="119" w:firstLine="709"/>
        <w:rPr>
          <w:sz w:val="24"/>
          <w:szCs w:val="24"/>
        </w:rPr>
      </w:pPr>
      <w:r w:rsidRPr="00EA3690">
        <w:rPr>
          <w:sz w:val="24"/>
          <w:szCs w:val="24"/>
        </w:rPr>
        <w:t xml:space="preserve">При определении уровня </w:t>
      </w:r>
      <w:proofErr w:type="gramStart"/>
      <w:r w:rsidRPr="00EA3690">
        <w:rPr>
          <w:sz w:val="24"/>
          <w:szCs w:val="24"/>
        </w:rPr>
        <w:t>достижений</w:t>
      </w:r>
      <w:proofErr w:type="gramEnd"/>
      <w:r w:rsidRPr="00EA3690">
        <w:rPr>
          <w:sz w:val="24"/>
          <w:szCs w:val="24"/>
        </w:rPr>
        <w:t xml:space="preserve"> обучающих на </w:t>
      </w:r>
      <w:r w:rsidR="00384483">
        <w:rPr>
          <w:sz w:val="24"/>
          <w:szCs w:val="24"/>
        </w:rPr>
        <w:t>дифференцированном зачете</w:t>
      </w:r>
      <w:r w:rsidRPr="00EA3690">
        <w:rPr>
          <w:sz w:val="24"/>
          <w:szCs w:val="24"/>
        </w:rPr>
        <w:t xml:space="preserve"> обращается особое внимание на следующее: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 w:rsidRPr="00EA3690">
        <w:rPr>
          <w:sz w:val="24"/>
          <w:szCs w:val="24"/>
        </w:rPr>
        <w:t>дан полный, развернутый ответ на поставленный вопрос;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 w:rsidRPr="00EA3690">
        <w:rPr>
          <w:sz w:val="24"/>
          <w:szCs w:val="24"/>
        </w:rPr>
        <w:t>показана совокупность осознанных знаний об объекте, проявляющаяся в свободном оперировании понятиями, умении выделить существенные и несущественные признаки, причинно-следственные связи;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 w:rsidRPr="00EA3690">
        <w:rPr>
          <w:sz w:val="24"/>
          <w:szCs w:val="24"/>
        </w:rPr>
        <w:t>знание об объекте демонстрируются на фоне понимания его в системе данной дисциплины и междисциплинарных связей;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360"/>
          <w:tab w:val="left" w:pos="1134"/>
        </w:tabs>
        <w:spacing w:before="0" w:line="276" w:lineRule="auto"/>
        <w:ind w:left="0" w:right="340" w:firstLine="709"/>
        <w:rPr>
          <w:sz w:val="24"/>
          <w:szCs w:val="24"/>
        </w:rPr>
      </w:pPr>
      <w:r w:rsidRPr="00EA3690">
        <w:rPr>
          <w:sz w:val="24"/>
          <w:szCs w:val="24"/>
        </w:rPr>
        <w:t>ответ формулируется в терминах дисциплины, изложен литературным языком, логичен, доказателен, демонстрирует авторскую позицию обучающегося;</w:t>
      </w:r>
    </w:p>
    <w:p w:rsidR="00DA370D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350"/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 w:rsidRPr="00EA3690">
        <w:rPr>
          <w:sz w:val="24"/>
          <w:szCs w:val="24"/>
        </w:rPr>
        <w:t>теоретические постулаты подтверждаются примерами из практики.</w:t>
      </w:r>
    </w:p>
    <w:p w:rsidR="00DA370D" w:rsidRPr="00EA3690" w:rsidRDefault="00DA370D" w:rsidP="00DA370D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left="709" w:firstLine="0"/>
        <w:rPr>
          <w:sz w:val="24"/>
          <w:szCs w:val="24"/>
        </w:rPr>
      </w:pPr>
    </w:p>
    <w:p w:rsidR="00DA370D" w:rsidRPr="001B03B0" w:rsidRDefault="001B03B0" w:rsidP="001B03B0">
      <w:pPr>
        <w:tabs>
          <w:tab w:val="left" w:pos="426"/>
        </w:tabs>
        <w:jc w:val="center"/>
        <w:rPr>
          <w:b/>
        </w:rPr>
      </w:pPr>
      <w:r w:rsidRPr="001F1E04">
        <w:rPr>
          <w:b/>
        </w:rPr>
        <w:t xml:space="preserve">3   </w:t>
      </w:r>
      <w:r w:rsidR="00DA370D" w:rsidRPr="001B03B0">
        <w:rPr>
          <w:b/>
        </w:rPr>
        <w:t xml:space="preserve">КОНТРОЛЬНО-ОЦЕНОЧНЫЕ СРЕДСТВА ДЛЯ ТЕКУЩЕГО КОНТРОЛЯ </w:t>
      </w:r>
    </w:p>
    <w:p w:rsidR="00DA370D" w:rsidRDefault="00DA370D" w:rsidP="00DA370D">
      <w:pPr>
        <w:pStyle w:val="a5"/>
        <w:tabs>
          <w:tab w:val="left" w:pos="426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DA370D" w:rsidRDefault="00DA370D" w:rsidP="00DA370D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E45A40">
        <w:rPr>
          <w:sz w:val="24"/>
          <w:szCs w:val="24"/>
        </w:rP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</w:t>
      </w:r>
      <w:r w:rsidRPr="005C2D20">
        <w:rPr>
          <w:sz w:val="24"/>
          <w:szCs w:val="24"/>
        </w:rPr>
        <w:t xml:space="preserve">занятиях. </w:t>
      </w:r>
    </w:p>
    <w:p w:rsidR="00DA370D" w:rsidRDefault="00DA370D" w:rsidP="00384483">
      <w:pPr>
        <w:tabs>
          <w:tab w:val="left" w:pos="5529"/>
        </w:tabs>
        <w:jc w:val="center"/>
      </w:pPr>
      <w:r>
        <w:t>В соответствии с рабочей про</w:t>
      </w:r>
      <w:r w:rsidR="00645943">
        <w:t xml:space="preserve">граммой учебной дисциплины </w:t>
      </w:r>
      <w:r w:rsidR="00384483" w:rsidRPr="00384483">
        <w:t>«ОП.08 Информационные технологии в профессиональной деятельности»</w:t>
      </w:r>
      <w:r w:rsidR="00384483">
        <w:t xml:space="preserve"> </w:t>
      </w:r>
      <w:r>
        <w:t>представлено следующее распределение оценочных средств: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Раздел 1. Применение информационных технологий в экономической сфере.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1.1. Понятие и сущность информационных систем и технологий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Цели, задачи дисциплины</w:t>
      </w:r>
      <w:r w:rsidRPr="003973C2">
        <w:rPr>
          <w:rFonts w:ascii="Times New Roman" w:hAnsi="Times New Roman"/>
          <w:bCs/>
          <w:sz w:val="24"/>
          <w:szCs w:val="24"/>
        </w:rPr>
        <w:t>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AC5024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Понятия информации, информационной технологии, информационной системы. Техника безопасности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Применение информационных технологий в экономике.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Способы обработки, хранения, передачи и накопления информации. 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Операции обработки информации. </w:t>
      </w:r>
    </w:p>
    <w:p w:rsidR="00AC5024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Общие положения по техническому и программному обеспечению информационных технологий.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состав информационных систем.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Понятие качества информационных процессов.</w:t>
      </w:r>
    </w:p>
    <w:p w:rsidR="00AC5024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Жизненный цикл информационных систем.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 xml:space="preserve">Проверка отчёта по 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 xml:space="preserve">Практическое занятие №1. </w:t>
      </w:r>
      <w:proofErr w:type="gramStart"/>
      <w:r w:rsidRPr="003973C2">
        <w:t>Анализ  информационных</w:t>
      </w:r>
      <w:proofErr w:type="gramEnd"/>
      <w:r w:rsidRPr="003973C2">
        <w:t xml:space="preserve"> систем и технологий, применяемых в экономической деятельности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1.2. Техническое обеспечение информационных технологий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Принципы классификации компьютеров</w:t>
      </w:r>
    </w:p>
    <w:p w:rsidR="00AC5024" w:rsidRPr="003973C2" w:rsidRDefault="00AC5024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lastRenderedPageBreak/>
        <w:t xml:space="preserve"> Архитектура персонального компьютера. Основные характеристики системных блоков и мониторов.</w:t>
      </w:r>
    </w:p>
    <w:p w:rsidR="00AC5024" w:rsidRPr="003973C2" w:rsidRDefault="00AC5024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Классификация печатающих устройств. </w:t>
      </w:r>
    </w:p>
    <w:p w:rsidR="00AC5024" w:rsidRPr="003973C2" w:rsidRDefault="00AC5024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Состав периферийных устройств: сканеры, копиры, электронные планшеты, веб-камеры и т.д.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№2. Персональный компьютер и его составные части.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№3. Тестирование устройств персонального компьютера с описанием их назначения.</w:t>
      </w:r>
    </w:p>
    <w:p w:rsidR="00AC5024" w:rsidRPr="003973C2" w:rsidRDefault="00AC5024" w:rsidP="00397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973C2">
        <w:rPr>
          <w:b/>
        </w:rPr>
        <w:t>Тема 1.3. Программное обеспечение информационных технологий.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Понятие платформы программного обеспечения. </w:t>
      </w:r>
    </w:p>
    <w:p w:rsidR="00AC5024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Сравнительная характеристика используемых платформ.</w:t>
      </w:r>
    </w:p>
    <w:p w:rsidR="003973C2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Структура базового программного обеспечения.</w:t>
      </w:r>
    </w:p>
    <w:p w:rsidR="003973C2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Классификация и основные характеристики операционной системы. </w:t>
      </w:r>
    </w:p>
    <w:p w:rsidR="003973C2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Особенности интерфейса операционной системы.</w:t>
      </w:r>
    </w:p>
    <w:p w:rsidR="00AC5024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Программы – утилиты.</w:t>
      </w:r>
    </w:p>
    <w:p w:rsidR="00AC5024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Классификация и направления </w:t>
      </w:r>
      <w:proofErr w:type="gramStart"/>
      <w:r w:rsidRPr="003973C2">
        <w:rPr>
          <w:rFonts w:ascii="Times New Roman" w:hAnsi="Times New Roman"/>
          <w:sz w:val="24"/>
          <w:szCs w:val="24"/>
        </w:rPr>
        <w:t>использования  прикладного</w:t>
      </w:r>
      <w:proofErr w:type="gramEnd"/>
      <w:r w:rsidRPr="003973C2">
        <w:rPr>
          <w:rFonts w:ascii="Times New Roman" w:hAnsi="Times New Roman"/>
          <w:sz w:val="24"/>
          <w:szCs w:val="24"/>
        </w:rPr>
        <w:t xml:space="preserve"> программного обеспечения для решения прикладных задач, перспективы его развития.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№4. </w:t>
      </w:r>
      <w:r w:rsidRPr="003973C2">
        <w:t>Прикладное программное обеспечение: файловые менеджеры.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№5. </w:t>
      </w:r>
      <w:r w:rsidRPr="003973C2">
        <w:t>Прикладное программное обеспечение: файловые программы-архиваторы.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rPr>
          <w:bCs/>
        </w:rPr>
        <w:t xml:space="preserve">Практическое занятие №6. </w:t>
      </w:r>
      <w:r w:rsidRPr="003973C2">
        <w:t>Прикладное программное обеспечение: утилиты.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1.4. Компьютерные вирусы. Антивирусы. Защита информации в информационных системах.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C5024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Понятие компьютерного вируса, защиты информации и информационной безопасности. Принципы и способы защиты информации в информационных системах.</w:t>
      </w:r>
    </w:p>
    <w:p w:rsidR="003973C2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Характеристика угроз безопасности информации и их источников. </w:t>
      </w:r>
    </w:p>
    <w:p w:rsidR="00AC5024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Методы обеспечения информационной безопасности.</w:t>
      </w:r>
    </w:p>
    <w:p w:rsidR="003973C2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Принципы защиты информации от несанкционированного доступа. </w:t>
      </w:r>
    </w:p>
    <w:p w:rsidR="00AC5024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Правовое обеспечение применения информационных технологий и защиты информации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№7. Организация защиты информации на персональном компьютере.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rStyle w:val="11"/>
          <w:sz w:val="24"/>
          <w:szCs w:val="24"/>
        </w:rPr>
      </w:pPr>
      <w:r w:rsidRPr="003973C2">
        <w:rPr>
          <w:rStyle w:val="FontStyle62"/>
          <w:sz w:val="24"/>
          <w:szCs w:val="24"/>
        </w:rPr>
        <w:t xml:space="preserve">Раздел 2. </w:t>
      </w:r>
      <w:r w:rsidRPr="003973C2">
        <w:rPr>
          <w:b/>
          <w:bCs/>
        </w:rPr>
        <w:t>Технологии создания и преобразования информационных объектов в экономической сфере</w:t>
      </w:r>
      <w:r w:rsidRPr="003973C2">
        <w:rPr>
          <w:rStyle w:val="11"/>
          <w:sz w:val="24"/>
          <w:szCs w:val="24"/>
        </w:rPr>
        <w:t xml:space="preserve"> 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rStyle w:val="FontStyle62"/>
          <w:sz w:val="24"/>
          <w:szCs w:val="24"/>
        </w:rPr>
        <w:t xml:space="preserve">Тема 2.1. </w:t>
      </w:r>
      <w:r w:rsidRPr="003973C2">
        <w:rPr>
          <w:b/>
          <w:bCs/>
        </w:rPr>
        <w:t>Технологии создания и обработки текстовой и числовой информации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Списки: маркированные, нумерованные, многоуровневые. 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Автоматическое создание списков. </w:t>
      </w:r>
    </w:p>
    <w:p w:rsidR="00AC5024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>Создание и описание новых стилей списков, форматирование созданных списков.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Создание и оформление газетных колонок. </w:t>
      </w:r>
    </w:p>
    <w:p w:rsidR="00AC5024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Оформление колонок текста с помощью табуляции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Способы создания таблиц, преобразование текста в таблицы. </w:t>
      </w:r>
    </w:p>
    <w:p w:rsidR="00AC5024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lastRenderedPageBreak/>
        <w:t>Конструктор: стили оформление таблиц. Макет: добавление и удаление фрагментов таблицы, расположение и направление текста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Нумерация страниц, колонтитулы, разрывы страниц, разделов.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 Стилевое оформление заголовков, редактирование стилей.</w:t>
      </w:r>
    </w:p>
    <w:p w:rsidR="00AC5024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 Создание и редактирование </w:t>
      </w:r>
      <w:proofErr w:type="spellStart"/>
      <w:r w:rsidRPr="003973C2">
        <w:t>автособираемого</w:t>
      </w:r>
      <w:proofErr w:type="spellEnd"/>
      <w:r w:rsidRPr="003973C2">
        <w:t xml:space="preserve"> оглавления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</w:pPr>
      <w:r w:rsidRPr="003973C2">
        <w:t xml:space="preserve">Экономические расчеты и анализ финансового состояния предприятия. Организация расчетов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Относительная и абсолютная адресация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Связанные таблицы. 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Расчет промежуточных итогов в таблицах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 xml:space="preserve">. 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Подбор параметра. Организация обратного расчета.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Связи между файлами и консолидация данных </w:t>
      </w:r>
      <w:proofErr w:type="gramStart"/>
      <w:r w:rsidRPr="003973C2">
        <w:t xml:space="preserve">в  </w:t>
      </w:r>
      <w:r w:rsidRPr="003973C2">
        <w:rPr>
          <w:lang w:val="en-US"/>
        </w:rPr>
        <w:t>MS</w:t>
      </w:r>
      <w:proofErr w:type="gramEnd"/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Накопление средств и инвестирование проектов в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 xml:space="preserve">. 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Использование электронных таблиц для финансовых и экономических расчетов. </w:t>
      </w:r>
    </w:p>
    <w:p w:rsidR="00AC5024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Использование специализированных программ для анализа финансового состояния организации</w:t>
      </w:r>
      <w:r w:rsidRPr="003973C2">
        <w:rPr>
          <w:bCs/>
        </w:rPr>
        <w:t xml:space="preserve"> 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t>Проверка отчёта по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№8. </w:t>
      </w:r>
      <w:r w:rsidRPr="003973C2">
        <w:t>Создание и оформление маркированных, нумерованных и многоуровневых списков, газетных колонок.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№9. </w:t>
      </w:r>
      <w:r w:rsidRPr="003973C2">
        <w:t>Создание и оформление таблиц в тексте.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>Практическое занятие №10.</w:t>
      </w:r>
      <w:r w:rsidRPr="003973C2">
        <w:t xml:space="preserve"> Стили, создание и редактирование </w:t>
      </w:r>
      <w:proofErr w:type="spellStart"/>
      <w:r w:rsidRPr="003973C2">
        <w:t>автособираемого</w:t>
      </w:r>
      <w:proofErr w:type="spellEnd"/>
      <w:r w:rsidRPr="003973C2">
        <w:t xml:space="preserve"> оглавления. Гиперссылки</w:t>
      </w:r>
    </w:p>
    <w:p w:rsidR="00AC5024" w:rsidRPr="003973C2" w:rsidRDefault="00AC5024" w:rsidP="003973C2">
      <w:pPr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№11. </w:t>
      </w:r>
      <w:r w:rsidRPr="003973C2">
        <w:t xml:space="preserve">Относительная и абсолютная адресация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rPr>
          <w:bCs/>
        </w:rPr>
        <w:t>.</w:t>
      </w:r>
    </w:p>
    <w:p w:rsidR="00AC5024" w:rsidRPr="003973C2" w:rsidRDefault="00AC5024" w:rsidP="003973C2">
      <w:pPr>
        <w:ind w:firstLine="709"/>
        <w:jc w:val="both"/>
        <w:rPr>
          <w:bCs/>
        </w:rPr>
      </w:pPr>
      <w:r w:rsidRPr="003973C2">
        <w:rPr>
          <w:bCs/>
        </w:rPr>
        <w:t>Практическое занятие №12. Сортировка и фильтрация</w:t>
      </w:r>
      <w:r w:rsidRPr="003973C2">
        <w:t xml:space="preserve">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rPr>
          <w:bCs/>
        </w:rPr>
        <w:t>.</w:t>
      </w:r>
    </w:p>
    <w:p w:rsidR="00AC5024" w:rsidRPr="003973C2" w:rsidRDefault="00AC5024" w:rsidP="003973C2">
      <w:pPr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№13. </w:t>
      </w:r>
      <w:r w:rsidRPr="003973C2">
        <w:t>Сводные таблицы. Промежуточные итоги. Макросы.</w:t>
      </w:r>
      <w:r w:rsidRPr="003973C2">
        <w:rPr>
          <w:bCs/>
        </w:rPr>
        <w:t xml:space="preserve"> Решение задач оптимизации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№14. </w:t>
      </w:r>
      <w:r w:rsidRPr="003973C2">
        <w:t>Макросы.</w:t>
      </w:r>
      <w:r w:rsidRPr="003973C2">
        <w:rPr>
          <w:bCs/>
        </w:rPr>
        <w:t xml:space="preserve"> Решение задач оптимизации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2.2. Технологии создания и обработки графической информации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C5024" w:rsidRPr="003973C2" w:rsidRDefault="00AC5024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Компьютерная графика, ее виды.</w:t>
      </w:r>
    </w:p>
    <w:p w:rsidR="00AC5024" w:rsidRPr="003973C2" w:rsidRDefault="00AC5024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Мультимедийные программы.</w:t>
      </w:r>
    </w:p>
    <w:p w:rsidR="003973C2" w:rsidRPr="003973C2" w:rsidRDefault="00AC5024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Назначение и основные возможности программы подготовки презентаций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MS</w:t>
      </w:r>
      <w:r w:rsidRPr="003973C2">
        <w:rPr>
          <w:rFonts w:ascii="Times New Roman" w:hAnsi="Times New Roman"/>
          <w:bCs/>
          <w:sz w:val="24"/>
          <w:szCs w:val="24"/>
        </w:rPr>
        <w:t xml:space="preserve">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Power</w:t>
      </w:r>
      <w:r w:rsidRPr="003973C2">
        <w:rPr>
          <w:rFonts w:ascii="Times New Roman" w:hAnsi="Times New Roman"/>
          <w:bCs/>
          <w:sz w:val="24"/>
          <w:szCs w:val="24"/>
        </w:rPr>
        <w:t xml:space="preserve">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Point</w:t>
      </w:r>
      <w:r w:rsidRPr="003973C2">
        <w:rPr>
          <w:rFonts w:ascii="Times New Roman" w:hAnsi="Times New Roman"/>
          <w:bCs/>
          <w:sz w:val="24"/>
          <w:szCs w:val="24"/>
        </w:rPr>
        <w:t xml:space="preserve">. </w:t>
      </w:r>
    </w:p>
    <w:p w:rsidR="00AC5024" w:rsidRPr="003973C2" w:rsidRDefault="00AC5024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Основные требования к деловым презентациям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№15. Создание мультимедийных презентаций в </w:t>
      </w:r>
      <w:r w:rsidRPr="003973C2">
        <w:rPr>
          <w:bCs/>
          <w:lang w:val="en-US"/>
        </w:rPr>
        <w:t>MS</w:t>
      </w:r>
      <w:r w:rsidRPr="003973C2">
        <w:rPr>
          <w:bCs/>
        </w:rPr>
        <w:t xml:space="preserve"> </w:t>
      </w:r>
      <w:r w:rsidRPr="003973C2">
        <w:rPr>
          <w:bCs/>
          <w:lang w:val="en-US"/>
        </w:rPr>
        <w:t>Power</w:t>
      </w:r>
      <w:r w:rsidRPr="003973C2">
        <w:rPr>
          <w:bCs/>
        </w:rPr>
        <w:t xml:space="preserve"> </w:t>
      </w:r>
      <w:r w:rsidRPr="003973C2">
        <w:rPr>
          <w:bCs/>
          <w:lang w:val="en-US"/>
        </w:rPr>
        <w:t>Point</w:t>
      </w:r>
      <w:r w:rsidRPr="003973C2">
        <w:rPr>
          <w:bCs/>
        </w:rPr>
        <w:t>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  <w:rPr>
          <w:bCs/>
        </w:rPr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/>
          <w:bCs/>
        </w:rPr>
        <w:t>Раздел 3. Телекоммуникационные технологии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3.1. Представления о технических и программных средствах телекоммуникационных технологий.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Интернет-технологии. 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Способы и скоростные характеристики подключения, провайдер.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Поиск информации с использованием компьютера.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 Программные поисковые сервисы. 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Использование ключевых слов, фраз для поиска информации. </w:t>
      </w:r>
    </w:p>
    <w:p w:rsidR="00AC5024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lastRenderedPageBreak/>
        <w:t>Комбинации условия поиска.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Передача информации между компьютерами.</w:t>
      </w:r>
    </w:p>
    <w:p w:rsidR="00AC5024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 Проводная и беспроводная связь.</w:t>
      </w:r>
    </w:p>
    <w:p w:rsidR="00AC5024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Методы создания и сопровождения сайта.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Браузер. Примеры работы с интернет-магазином, интернет-турагентством, интернет-библиотекой и пр. 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Социальные сети. 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Этические нормы коммуникаций в Интернете. </w:t>
      </w:r>
    </w:p>
    <w:p w:rsidR="00AC5024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Интернет-журналы и СМИ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  <w:r w:rsidRPr="003973C2">
        <w:rPr>
          <w:bCs/>
        </w:rPr>
        <w:t xml:space="preserve">Практическое занятие №16: Работа с поисковыми системами, </w:t>
      </w:r>
      <w:r w:rsidRPr="003973C2">
        <w:t>электронной почтой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  <w:r w:rsidRPr="003973C2">
        <w:rPr>
          <w:bCs/>
        </w:rPr>
        <w:t xml:space="preserve">Практическое занятие №17: </w:t>
      </w:r>
      <w:r w:rsidRPr="003973C2">
        <w:t>Создание сайта-визитки средствами онлайн-редактора.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  <w:r w:rsidRPr="003973C2">
        <w:rPr>
          <w:bCs/>
        </w:rPr>
        <w:t xml:space="preserve">Практическое занятие №18: Использование сервисов </w:t>
      </w:r>
      <w:proofErr w:type="spellStart"/>
      <w:r w:rsidRPr="003973C2">
        <w:t>Google</w:t>
      </w:r>
      <w:proofErr w:type="spellEnd"/>
      <w:r w:rsidRPr="003973C2">
        <w:t xml:space="preserve"> </w:t>
      </w:r>
      <w:proofErr w:type="spellStart"/>
      <w:r w:rsidRPr="003973C2">
        <w:t>Docs</w:t>
      </w:r>
      <w:proofErr w:type="spellEnd"/>
      <w:r w:rsidRPr="003973C2">
        <w:rPr>
          <w:bCs/>
        </w:rPr>
        <w:t xml:space="preserve"> для совместной работы с документами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  <w:rPr>
          <w:b/>
          <w:bCs/>
          <w:color w:val="000000"/>
        </w:rPr>
      </w:pPr>
      <w:r w:rsidRPr="003973C2">
        <w:rPr>
          <w:b/>
          <w:bCs/>
          <w:color w:val="000000"/>
        </w:rPr>
        <w:t>3.2. Примеры сетевых информационных систем для различных направлений профессиональной деятельности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C5024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973C2">
        <w:rPr>
          <w:rFonts w:ascii="Times New Roman" w:hAnsi="Times New Roman"/>
          <w:bCs/>
          <w:color w:val="000000"/>
          <w:sz w:val="24"/>
          <w:szCs w:val="24"/>
        </w:rPr>
        <w:t>Сетевые информационные системы для различных направлений профессиональной деятельности (системы электронных билетов, бухгалтерских расчетов, регистрации автотранспорта, электронного голосования, системы медицинского страхования, дистанционного обучения и тестирования, сетевых конференций и форумов и пр.)</w:t>
      </w:r>
    </w:p>
    <w:p w:rsidR="00AC5024" w:rsidRPr="003973C2" w:rsidRDefault="00C25186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3973C2">
        <w:rPr>
          <w:bCs/>
        </w:rPr>
        <w:t xml:space="preserve">Практическое занятие №19. Работа в СПС «Консультант Плюс». </w:t>
      </w:r>
      <w:r w:rsidRPr="003973C2">
        <w:rPr>
          <w:color w:val="000000"/>
          <w:shd w:val="clear" w:color="auto" w:fill="FFFFFF"/>
        </w:rPr>
        <w:t>Организация поиска нормативных документов в СПС «Консультант Плюс»</w:t>
      </w: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  <w:r w:rsidRPr="003973C2">
        <w:rPr>
          <w:bCs/>
          <w:color w:val="000000"/>
          <w:shd w:val="clear" w:color="auto" w:fill="FFFFFF"/>
        </w:rPr>
        <w:t>Раздел 4. Информационные системы автоматизации бухгалтерского учета.</w:t>
      </w: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  <w:r w:rsidRPr="003973C2">
        <w:rPr>
          <w:bCs/>
          <w:color w:val="000000"/>
          <w:shd w:val="clear" w:color="auto" w:fill="FFFFFF"/>
        </w:rPr>
        <w:t>Тема 4.1 Технология работы с программным обеспечением автоматизации бухгалтерского учета.</w:t>
      </w:r>
    </w:p>
    <w:p w:rsidR="00C25186" w:rsidRPr="003973C2" w:rsidRDefault="00C25186" w:rsidP="003973C2">
      <w:pPr>
        <w:pStyle w:val="21"/>
        <w:shd w:val="clear" w:color="auto" w:fill="auto"/>
        <w:tabs>
          <w:tab w:val="left" w:pos="993"/>
        </w:tabs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функции, режимы и правила работы с бухгалтерской программой. </w:t>
      </w:r>
    </w:p>
    <w:p w:rsidR="003973C2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Настройка бухгалтерской программы на учет.</w:t>
      </w:r>
    </w:p>
    <w:p w:rsidR="00AC5024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Контекстная помощь, работа с документацией.</w:t>
      </w:r>
    </w:p>
    <w:p w:rsidR="003973C2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возможности программы 1С: Бухгалтерия. </w:t>
      </w:r>
    </w:p>
    <w:p w:rsidR="003973C2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Первый запуск системы. </w:t>
      </w:r>
    </w:p>
    <w:p w:rsidR="00AC5024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в пользовательском режиме.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AC5024" w:rsidRPr="003973C2" w:rsidTr="00AC5024">
        <w:tc>
          <w:tcPr>
            <w:tcW w:w="9606" w:type="dxa"/>
            <w:shd w:val="clear" w:color="auto" w:fill="auto"/>
          </w:tcPr>
          <w:p w:rsidR="00AC5024" w:rsidRPr="003973C2" w:rsidRDefault="00C25186" w:rsidP="003973C2">
            <w:pPr>
              <w:ind w:firstLine="709"/>
              <w:jc w:val="both"/>
              <w:rPr>
                <w:bCs/>
              </w:rPr>
            </w:pPr>
            <w:r w:rsidRPr="003973C2">
              <w:t>Проверка отчёта по</w:t>
            </w:r>
          </w:p>
        </w:tc>
      </w:tr>
      <w:tr w:rsidR="00AC5024" w:rsidRPr="003973C2" w:rsidTr="00AC5024">
        <w:tc>
          <w:tcPr>
            <w:tcW w:w="9606" w:type="dxa"/>
            <w:shd w:val="clear" w:color="auto" w:fill="auto"/>
          </w:tcPr>
          <w:p w:rsidR="00AC5024" w:rsidRPr="003973C2" w:rsidRDefault="00AC5024" w:rsidP="003973C2">
            <w:pPr>
              <w:ind w:firstLine="709"/>
              <w:jc w:val="both"/>
              <w:rPr>
                <w:bCs/>
              </w:rPr>
            </w:pPr>
            <w:r w:rsidRPr="003973C2">
              <w:rPr>
                <w:bCs/>
              </w:rPr>
              <w:t>Практическое занятие №20. Знакомство с интерфейсом программы 1</w:t>
            </w:r>
            <w:proofErr w:type="gramStart"/>
            <w:r w:rsidRPr="003973C2">
              <w:rPr>
                <w:bCs/>
              </w:rPr>
              <w:t>С:Предприятие</w:t>
            </w:r>
            <w:proofErr w:type="gramEnd"/>
            <w:r w:rsidRPr="003973C2">
              <w:rPr>
                <w:bCs/>
              </w:rPr>
              <w:t>. Работа со справочниками, документами, журналами</w:t>
            </w:r>
          </w:p>
          <w:p w:rsidR="00AC5024" w:rsidRPr="003973C2" w:rsidRDefault="00AC5024" w:rsidP="003973C2">
            <w:pPr>
              <w:ind w:firstLine="709"/>
              <w:jc w:val="both"/>
              <w:rPr>
                <w:bCs/>
                <w:color w:val="FF0000"/>
              </w:rPr>
            </w:pPr>
            <w:r w:rsidRPr="003973C2">
              <w:rPr>
                <w:bCs/>
              </w:rPr>
              <w:t>Практическое занятие №21. Ввод сведений об организации, ввод остатков по счетам. Оформление журнала фактов хозяйственной жизни на основании первичных документов</w:t>
            </w:r>
            <w:r w:rsidRPr="003973C2">
              <w:rPr>
                <w:bCs/>
                <w:color w:val="FF0000"/>
              </w:rPr>
              <w:t>.</w:t>
            </w:r>
          </w:p>
          <w:p w:rsidR="00AC5024" w:rsidRPr="003973C2" w:rsidRDefault="00AC5024" w:rsidP="003973C2">
            <w:pPr>
              <w:ind w:firstLine="709"/>
              <w:jc w:val="both"/>
              <w:rPr>
                <w:bCs/>
              </w:rPr>
            </w:pPr>
            <w:r w:rsidRPr="003973C2">
              <w:rPr>
                <w:bCs/>
              </w:rPr>
              <w:t>Практическое занятие №22.  Определение финансовых результатов деятельности экономического субъекта. Подготовка бухгалтерский (финансовой) и налоговой отчетности.</w:t>
            </w:r>
            <w:r w:rsidRPr="003973C2">
              <w:rPr>
                <w:bCs/>
                <w:color w:val="FF0000"/>
              </w:rPr>
              <w:t xml:space="preserve"> </w:t>
            </w:r>
            <w:r w:rsidRPr="003973C2">
              <w:rPr>
                <w:bCs/>
              </w:rPr>
              <w:t>Сохранение и восстановление базы данных.</w:t>
            </w:r>
          </w:p>
          <w:p w:rsidR="00AC5024" w:rsidRPr="003973C2" w:rsidRDefault="00AC5024" w:rsidP="003973C2">
            <w:pPr>
              <w:tabs>
                <w:tab w:val="left" w:pos="5529"/>
              </w:tabs>
              <w:ind w:firstLine="709"/>
              <w:jc w:val="both"/>
            </w:pPr>
            <w:r w:rsidRPr="003973C2">
              <w:t>Самостоятельная работа обучающихся при изучении раздела 4</w:t>
            </w:r>
          </w:p>
          <w:p w:rsidR="00AC5024" w:rsidRPr="003973C2" w:rsidRDefault="00AC5024" w:rsidP="003973C2">
            <w:pPr>
              <w:ind w:firstLine="709"/>
              <w:jc w:val="both"/>
              <w:rPr>
                <w:bCs/>
              </w:rPr>
            </w:pPr>
            <w:r w:rsidRPr="003973C2">
              <w:rPr>
                <w:color w:val="000000"/>
                <w:shd w:val="clear" w:color="auto" w:fill="FFFFFF"/>
              </w:rPr>
              <w:t>Основные правила обеспечения информационной безопасности бухгалтерского программного комплекса. Сохранение и восстановление информационной базы.</w:t>
            </w:r>
          </w:p>
        </w:tc>
      </w:tr>
    </w:tbl>
    <w:p w:rsidR="00AC5024" w:rsidRDefault="00AC5024" w:rsidP="00AC5024">
      <w:pPr>
        <w:tabs>
          <w:tab w:val="left" w:pos="5529"/>
        </w:tabs>
        <w:jc w:val="center"/>
      </w:pPr>
    </w:p>
    <w:p w:rsidR="00AC5024" w:rsidRDefault="00AC5024" w:rsidP="00384483">
      <w:pPr>
        <w:tabs>
          <w:tab w:val="left" w:pos="5529"/>
        </w:tabs>
        <w:jc w:val="center"/>
      </w:pPr>
    </w:p>
    <w:p w:rsidR="00C6527B" w:rsidRDefault="00C6527B" w:rsidP="00836022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C6527B" w:rsidRDefault="00C6527B">
      <w:pPr>
        <w:spacing w:after="200" w:line="276" w:lineRule="auto"/>
        <w:rPr>
          <w:rFonts w:cstheme="minorBidi"/>
          <w:lang w:eastAsia="en-US"/>
        </w:rPr>
      </w:pPr>
    </w:p>
    <w:p w:rsidR="00C6527B" w:rsidRDefault="00C6527B" w:rsidP="00836022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6A3113" w:rsidRDefault="006A3113" w:rsidP="00DA370D">
      <w:pPr>
        <w:pStyle w:val="21"/>
        <w:shd w:val="clear" w:color="auto" w:fill="auto"/>
        <w:spacing w:before="0" w:line="276" w:lineRule="auto"/>
        <w:ind w:right="23" w:firstLine="0"/>
        <w:jc w:val="center"/>
        <w:rPr>
          <w:sz w:val="24"/>
          <w:szCs w:val="24"/>
        </w:rPr>
      </w:pPr>
    </w:p>
    <w:p w:rsidR="00836022" w:rsidRDefault="00836022">
      <w:pPr>
        <w:spacing w:after="200" w:line="276" w:lineRule="auto"/>
      </w:pPr>
      <w:r>
        <w:br w:type="page"/>
      </w:r>
    </w:p>
    <w:p w:rsidR="00227C50" w:rsidRDefault="00227C50" w:rsidP="00227C50">
      <w:pPr>
        <w:pStyle w:val="21"/>
        <w:shd w:val="clear" w:color="auto" w:fill="auto"/>
        <w:spacing w:before="0" w:line="276" w:lineRule="auto"/>
        <w:ind w:right="23" w:firstLine="630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lastRenderedPageBreak/>
        <w:t>Критерии оценки устного опроса:</w:t>
      </w:r>
    </w:p>
    <w:p w:rsidR="00DC4CC0" w:rsidRPr="00EA3690" w:rsidRDefault="00EB266D" w:rsidP="00DC4CC0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sz w:val="22"/>
          <w:szCs w:val="22"/>
        </w:rPr>
      </w:pPr>
      <w:r w:rsidRPr="002C24F0">
        <w:rPr>
          <w:b/>
        </w:rPr>
        <w:t>-</w:t>
      </w:r>
      <w:r w:rsidR="00DC4CC0">
        <w:t>оценка «</w:t>
      </w:r>
      <w:r w:rsidR="00DC4CC0" w:rsidRPr="00EA3690">
        <w:rPr>
          <w:sz w:val="22"/>
          <w:szCs w:val="22"/>
        </w:rPr>
        <w:t>отлично» ставится за</w:t>
      </w:r>
      <w:r w:rsidR="00DC4CC0">
        <w:rPr>
          <w:sz w:val="22"/>
          <w:szCs w:val="22"/>
        </w:rPr>
        <w:t xml:space="preserve"> ответ </w:t>
      </w:r>
      <w:r w:rsidR="00DC4CC0" w:rsidRPr="00EA3690">
        <w:rPr>
          <w:sz w:val="22"/>
          <w:szCs w:val="22"/>
        </w:rPr>
        <w:t>бе</w:t>
      </w:r>
      <w:r w:rsidR="00A4257B">
        <w:rPr>
          <w:sz w:val="22"/>
          <w:szCs w:val="22"/>
        </w:rPr>
        <w:t>з ошибок и недочетов или имеющий</w:t>
      </w:r>
      <w:r w:rsidR="00DC4CC0" w:rsidRPr="00EA3690">
        <w:rPr>
          <w:sz w:val="22"/>
          <w:szCs w:val="22"/>
        </w:rPr>
        <w:t xml:space="preserve"> не более одного недочета;</w:t>
      </w:r>
    </w:p>
    <w:p w:rsidR="00DC4CC0" w:rsidRPr="00EA3690" w:rsidRDefault="00DC4CC0" w:rsidP="00C662F7">
      <w:pPr>
        <w:pStyle w:val="50"/>
        <w:numPr>
          <w:ilvl w:val="0"/>
          <w:numId w:val="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оценка «</w:t>
      </w:r>
      <w:proofErr w:type="gramStart"/>
      <w:r w:rsidRPr="00EA3690">
        <w:rPr>
          <w:sz w:val="22"/>
          <w:szCs w:val="22"/>
        </w:rPr>
        <w:t>хорошо</w:t>
      </w:r>
      <w:r w:rsidR="006F3E13">
        <w:rPr>
          <w:sz w:val="22"/>
          <w:szCs w:val="22"/>
        </w:rPr>
        <w:t xml:space="preserve">» </w:t>
      </w:r>
      <w:r w:rsidR="00A4257B">
        <w:rPr>
          <w:sz w:val="22"/>
          <w:szCs w:val="22"/>
        </w:rPr>
        <w:t xml:space="preserve"> ставится</w:t>
      </w:r>
      <w:proofErr w:type="gramEnd"/>
      <w:r w:rsidR="00A4257B">
        <w:rPr>
          <w:sz w:val="22"/>
          <w:szCs w:val="22"/>
        </w:rPr>
        <w:t xml:space="preserve"> за правильный ответ</w:t>
      </w:r>
      <w:r w:rsidRPr="00EA3690">
        <w:rPr>
          <w:sz w:val="22"/>
          <w:szCs w:val="22"/>
        </w:rPr>
        <w:t>, но при наличии в ней не более одной негрубой ошибки и одного недочета или не более двух недочетов;</w:t>
      </w:r>
    </w:p>
    <w:p w:rsidR="00DC4CC0" w:rsidRPr="00EA3690" w:rsidRDefault="00DC4CC0" w:rsidP="00C662F7">
      <w:pPr>
        <w:pStyle w:val="50"/>
        <w:numPr>
          <w:ilvl w:val="0"/>
          <w:numId w:val="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«удовлетворительно» ставится в том случае, если студент правильно </w:t>
      </w:r>
      <w:r w:rsidR="006F3E13">
        <w:rPr>
          <w:sz w:val="22"/>
          <w:szCs w:val="22"/>
        </w:rPr>
        <w:t xml:space="preserve">ответил </w:t>
      </w:r>
      <w:r w:rsidRPr="00EA3690">
        <w:rPr>
          <w:sz w:val="22"/>
          <w:szCs w:val="22"/>
        </w:rPr>
        <w:t xml:space="preserve">не менее половины </w:t>
      </w:r>
      <w:r w:rsidR="002C5695">
        <w:rPr>
          <w:sz w:val="22"/>
          <w:szCs w:val="22"/>
        </w:rPr>
        <w:t xml:space="preserve">вопроса </w:t>
      </w:r>
      <w:r w:rsidRPr="00EA3690">
        <w:rPr>
          <w:sz w:val="22"/>
          <w:szCs w:val="22"/>
        </w:rPr>
        <w:t>или допустил: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а)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не более двух грубых ошибок;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б)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не более одной грубой ошибки и одного недочета;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в)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не более двух-трех негрубых ошибок;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г)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не более одной негрубой ошибки и трех недочетов;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д)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при отсутствии ошибок, но при наличии 4-5 недочетов;</w:t>
      </w:r>
    </w:p>
    <w:p w:rsidR="00DC4CC0" w:rsidRPr="00EA3690" w:rsidRDefault="00DC4CC0" w:rsidP="00C662F7">
      <w:pPr>
        <w:pStyle w:val="50"/>
        <w:numPr>
          <w:ilvl w:val="0"/>
          <w:numId w:val="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</w:t>
      </w:r>
      <w:proofErr w:type="gramStart"/>
      <w:r w:rsidR="001F7AA9">
        <w:rPr>
          <w:sz w:val="22"/>
          <w:szCs w:val="22"/>
        </w:rPr>
        <w:t>ответил  менее</w:t>
      </w:r>
      <w:proofErr w:type="gramEnd"/>
      <w:r w:rsidR="001F7AA9">
        <w:rPr>
          <w:sz w:val="22"/>
          <w:szCs w:val="22"/>
        </w:rPr>
        <w:t xml:space="preserve"> половины вопроса</w:t>
      </w:r>
      <w:r w:rsidRPr="00EA3690">
        <w:rPr>
          <w:sz w:val="22"/>
          <w:szCs w:val="22"/>
        </w:rPr>
        <w:t>.</w:t>
      </w:r>
    </w:p>
    <w:p w:rsidR="00DC4CC0" w:rsidRPr="00EA3690" w:rsidRDefault="00DC4CC0" w:rsidP="00DC4CC0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DC4CC0" w:rsidRPr="00EA3690" w:rsidRDefault="00DC4CC0" w:rsidP="00DC4CC0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DC4CC0" w:rsidRDefault="00DC4CC0" w:rsidP="00DC4CC0">
      <w:pPr>
        <w:pStyle w:val="21"/>
        <w:shd w:val="clear" w:color="auto" w:fill="auto"/>
        <w:spacing w:before="0" w:line="276" w:lineRule="auto"/>
        <w:ind w:right="23" w:firstLine="709"/>
        <w:rPr>
          <w:i/>
          <w:sz w:val="22"/>
          <w:szCs w:val="22"/>
        </w:rPr>
      </w:pPr>
      <w:r w:rsidRPr="00EA3690">
        <w:rPr>
          <w:i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1549B" w:rsidRDefault="0041549B" w:rsidP="00DC4CC0">
      <w:pPr>
        <w:pStyle w:val="21"/>
        <w:shd w:val="clear" w:color="auto" w:fill="auto"/>
        <w:spacing w:before="0" w:line="276" w:lineRule="auto"/>
        <w:ind w:right="23" w:firstLine="709"/>
        <w:rPr>
          <w:i/>
          <w:sz w:val="22"/>
          <w:szCs w:val="22"/>
        </w:rPr>
      </w:pPr>
    </w:p>
    <w:p w:rsidR="00A95482" w:rsidRPr="00EA3690" w:rsidRDefault="00A95482" w:rsidP="00A95482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>Критерии оценки</w:t>
      </w:r>
      <w:r w:rsidR="00836022">
        <w:rPr>
          <w:b/>
          <w:sz w:val="24"/>
          <w:szCs w:val="24"/>
        </w:rPr>
        <w:t xml:space="preserve"> практической работы</w:t>
      </w:r>
      <w:r w:rsidRPr="00EA3690">
        <w:rPr>
          <w:b/>
          <w:sz w:val="24"/>
          <w:szCs w:val="24"/>
        </w:rPr>
        <w:t>:</w:t>
      </w:r>
    </w:p>
    <w:p w:rsidR="00A95482" w:rsidRPr="00EA3690" w:rsidRDefault="002C24F0" w:rsidP="00A95482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sz w:val="22"/>
          <w:szCs w:val="22"/>
        </w:rPr>
      </w:pPr>
      <w:r w:rsidRPr="002C24F0">
        <w:rPr>
          <w:b/>
        </w:rPr>
        <w:t>-</w:t>
      </w:r>
      <w:r w:rsidR="00A95482">
        <w:t>оценка «</w:t>
      </w:r>
      <w:r w:rsidR="00A95482" w:rsidRPr="00EA3690">
        <w:rPr>
          <w:sz w:val="22"/>
          <w:szCs w:val="22"/>
        </w:rPr>
        <w:t xml:space="preserve">отлично» ставится за </w:t>
      </w:r>
      <w:r w:rsidR="00BC4B6E">
        <w:rPr>
          <w:sz w:val="22"/>
          <w:szCs w:val="22"/>
        </w:rPr>
        <w:t>практическое</w:t>
      </w:r>
      <w:r>
        <w:rPr>
          <w:sz w:val="22"/>
          <w:szCs w:val="22"/>
        </w:rPr>
        <w:t xml:space="preserve"> </w:t>
      </w:r>
      <w:r w:rsidR="00BC4B6E">
        <w:rPr>
          <w:sz w:val="22"/>
          <w:szCs w:val="22"/>
        </w:rPr>
        <w:t>занятие</w:t>
      </w:r>
      <w:r w:rsidR="00AC14D8">
        <w:rPr>
          <w:sz w:val="22"/>
          <w:szCs w:val="22"/>
        </w:rPr>
        <w:t>, выполненное</w:t>
      </w:r>
      <w:r w:rsidR="00A95482" w:rsidRPr="00EA3690">
        <w:rPr>
          <w:sz w:val="22"/>
          <w:szCs w:val="22"/>
        </w:rPr>
        <w:t xml:space="preserve"> бе</w:t>
      </w:r>
      <w:r w:rsidR="008C03D5">
        <w:rPr>
          <w:sz w:val="22"/>
          <w:szCs w:val="22"/>
        </w:rPr>
        <w:t>з ошибок и недочетов или имеющее</w:t>
      </w:r>
      <w:r w:rsidR="00A95482" w:rsidRPr="00EA3690">
        <w:rPr>
          <w:sz w:val="22"/>
          <w:szCs w:val="22"/>
        </w:rPr>
        <w:t xml:space="preserve"> не более одного недочета;</w:t>
      </w:r>
    </w:p>
    <w:p w:rsidR="00A95482" w:rsidRPr="00EA3690" w:rsidRDefault="00A95482" w:rsidP="00C662F7">
      <w:pPr>
        <w:pStyle w:val="50"/>
        <w:numPr>
          <w:ilvl w:val="0"/>
          <w:numId w:val="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«хорошо», ставится за </w:t>
      </w:r>
      <w:r w:rsidR="00CA68AE">
        <w:rPr>
          <w:sz w:val="22"/>
          <w:szCs w:val="22"/>
        </w:rPr>
        <w:t>практическ</w:t>
      </w:r>
      <w:r w:rsidR="00AC14D8">
        <w:rPr>
          <w:sz w:val="22"/>
          <w:szCs w:val="22"/>
        </w:rPr>
        <w:t>ое занятие</w:t>
      </w:r>
      <w:r w:rsidRPr="00EA3690">
        <w:rPr>
          <w:sz w:val="22"/>
          <w:szCs w:val="22"/>
        </w:rPr>
        <w:t>, выполненн</w:t>
      </w:r>
      <w:r w:rsidR="00AC14D8">
        <w:rPr>
          <w:sz w:val="22"/>
          <w:szCs w:val="22"/>
        </w:rPr>
        <w:t>ое</w:t>
      </w:r>
      <w:r w:rsidRPr="00EA3690">
        <w:rPr>
          <w:sz w:val="22"/>
          <w:szCs w:val="22"/>
        </w:rPr>
        <w:t xml:space="preserve"> полностью, но при наличии в ней не более одной негрубой ошибки и одного недочета или не более двух недочетов;</w:t>
      </w:r>
    </w:p>
    <w:p w:rsidR="00A95482" w:rsidRPr="00EA3690" w:rsidRDefault="00A95482" w:rsidP="00C662F7">
      <w:pPr>
        <w:pStyle w:val="50"/>
        <w:numPr>
          <w:ilvl w:val="0"/>
          <w:numId w:val="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«удовлетворительно» ставится в том случае, если студент правильно выполнил не менее половины </w:t>
      </w:r>
      <w:r w:rsidR="00146D67">
        <w:rPr>
          <w:sz w:val="22"/>
          <w:szCs w:val="22"/>
        </w:rPr>
        <w:t>практическо</w:t>
      </w:r>
      <w:r w:rsidR="00CE688F">
        <w:rPr>
          <w:sz w:val="22"/>
          <w:szCs w:val="22"/>
        </w:rPr>
        <w:t>го</w:t>
      </w:r>
      <w:r w:rsidR="00146D67">
        <w:rPr>
          <w:sz w:val="22"/>
          <w:szCs w:val="22"/>
        </w:rPr>
        <w:t xml:space="preserve"> </w:t>
      </w:r>
      <w:r w:rsidR="00CE688F">
        <w:rPr>
          <w:sz w:val="22"/>
          <w:szCs w:val="22"/>
        </w:rPr>
        <w:t xml:space="preserve">занятия </w:t>
      </w:r>
      <w:r w:rsidRPr="00EA3690">
        <w:rPr>
          <w:sz w:val="22"/>
          <w:szCs w:val="22"/>
        </w:rPr>
        <w:t>или допустил: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а)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не более двух грубых ошибок;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б)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не более одной грубой ошибки и одного недочета;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в)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не более двух-трех негрубых ошибок;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г)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не более одной негрубой ошибки и трех недочетов;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proofErr w:type="gramStart"/>
      <w:r w:rsidRPr="00EA3690">
        <w:rPr>
          <w:sz w:val="22"/>
          <w:szCs w:val="22"/>
        </w:rPr>
        <w:t>д)</w:t>
      </w:r>
      <w:r w:rsidRPr="00EA3690">
        <w:rPr>
          <w:sz w:val="22"/>
          <w:szCs w:val="22"/>
        </w:rPr>
        <w:tab/>
      </w:r>
      <w:proofErr w:type="gramEnd"/>
      <w:r w:rsidRPr="00EA3690">
        <w:rPr>
          <w:sz w:val="22"/>
          <w:szCs w:val="22"/>
        </w:rPr>
        <w:t>при отсутствии ошибок, но при наличии 4-5 недочетов;</w:t>
      </w:r>
    </w:p>
    <w:p w:rsidR="00A95482" w:rsidRPr="00EA3690" w:rsidRDefault="00A95482" w:rsidP="00C662F7">
      <w:pPr>
        <w:pStyle w:val="50"/>
        <w:numPr>
          <w:ilvl w:val="0"/>
          <w:numId w:val="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</w:t>
      </w:r>
      <w:r w:rsidR="00CE688F">
        <w:rPr>
          <w:sz w:val="22"/>
          <w:szCs w:val="22"/>
        </w:rPr>
        <w:t>практического занятия</w:t>
      </w:r>
      <w:r w:rsidRPr="00EA3690">
        <w:rPr>
          <w:sz w:val="22"/>
          <w:szCs w:val="22"/>
        </w:rPr>
        <w:t>.</w:t>
      </w:r>
    </w:p>
    <w:p w:rsidR="00A95482" w:rsidRPr="00EA3690" w:rsidRDefault="00A95482" w:rsidP="00A95482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</w:t>
      </w:r>
      <w:r w:rsidR="00836022">
        <w:rPr>
          <w:sz w:val="22"/>
          <w:szCs w:val="22"/>
        </w:rPr>
        <w:t xml:space="preserve"> выводы по результатам </w:t>
      </w:r>
      <w:proofErr w:type="gramStart"/>
      <w:r w:rsidR="00836022">
        <w:rPr>
          <w:sz w:val="22"/>
          <w:szCs w:val="22"/>
        </w:rPr>
        <w:t>расчетов.</w:t>
      </w:r>
      <w:r w:rsidR="00514666">
        <w:rPr>
          <w:sz w:val="22"/>
          <w:szCs w:val="22"/>
        </w:rPr>
        <w:t>.</w:t>
      </w:r>
      <w:proofErr w:type="gramEnd"/>
    </w:p>
    <w:p w:rsidR="00A95482" w:rsidRPr="00EA3690" w:rsidRDefault="00A95482" w:rsidP="00A95482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Негрубыми ошибками являются неточности расчетов</w:t>
      </w:r>
      <w:r w:rsidR="00836022">
        <w:rPr>
          <w:sz w:val="22"/>
          <w:szCs w:val="22"/>
        </w:rPr>
        <w:t xml:space="preserve"> параметров, </w:t>
      </w:r>
      <w:r w:rsidRPr="00EA3690">
        <w:rPr>
          <w:sz w:val="22"/>
          <w:szCs w:val="22"/>
        </w:rPr>
        <w:t>пропуск или неполное написание формул, неполное отражение результатов исследования в в</w:t>
      </w:r>
      <w:r w:rsidR="008F2D5C">
        <w:rPr>
          <w:sz w:val="22"/>
          <w:szCs w:val="22"/>
        </w:rPr>
        <w:t>ыводе</w:t>
      </w:r>
      <w:r w:rsidR="001D1983">
        <w:rPr>
          <w:sz w:val="22"/>
          <w:szCs w:val="22"/>
        </w:rPr>
        <w:t>.</w:t>
      </w:r>
    </w:p>
    <w:p w:rsidR="00A95482" w:rsidRPr="00EA3690" w:rsidRDefault="00A95482" w:rsidP="00A95482">
      <w:pPr>
        <w:pStyle w:val="21"/>
        <w:shd w:val="clear" w:color="auto" w:fill="auto"/>
        <w:spacing w:before="0" w:line="276" w:lineRule="auto"/>
        <w:ind w:right="23" w:firstLine="709"/>
        <w:rPr>
          <w:i/>
          <w:sz w:val="22"/>
          <w:szCs w:val="22"/>
        </w:rPr>
      </w:pPr>
      <w:r w:rsidRPr="00EA3690">
        <w:rPr>
          <w:i/>
          <w:sz w:val="22"/>
          <w:szCs w:val="22"/>
        </w:rPr>
        <w:t xml:space="preserve">К недочетам относятся небрежное выполнение </w:t>
      </w:r>
      <w:r w:rsidR="00AF421D">
        <w:rPr>
          <w:i/>
          <w:sz w:val="22"/>
          <w:szCs w:val="22"/>
        </w:rPr>
        <w:t>заданий</w:t>
      </w:r>
      <w:r w:rsidR="00B80799">
        <w:rPr>
          <w:i/>
          <w:sz w:val="22"/>
          <w:szCs w:val="22"/>
        </w:rPr>
        <w:t xml:space="preserve"> к практическому занятию</w:t>
      </w:r>
      <w:r w:rsidR="00836022">
        <w:rPr>
          <w:i/>
          <w:sz w:val="22"/>
          <w:szCs w:val="22"/>
        </w:rPr>
        <w:t>.</w:t>
      </w:r>
    </w:p>
    <w:p w:rsidR="00A95482" w:rsidRPr="005C2D20" w:rsidRDefault="00A95482" w:rsidP="00A95482">
      <w:pPr>
        <w:pStyle w:val="21"/>
        <w:shd w:val="clear" w:color="auto" w:fill="auto"/>
        <w:spacing w:before="0" w:line="276" w:lineRule="auto"/>
        <w:ind w:left="79" w:right="23" w:firstLine="709"/>
        <w:rPr>
          <w:sz w:val="24"/>
          <w:szCs w:val="24"/>
        </w:rPr>
      </w:pPr>
    </w:p>
    <w:p w:rsidR="00836022" w:rsidRDefault="00836022">
      <w:pPr>
        <w:spacing w:after="200" w:line="276" w:lineRule="auto"/>
        <w:rPr>
          <w:rFonts w:cstheme="minorBidi"/>
          <w:i/>
          <w:sz w:val="22"/>
          <w:szCs w:val="22"/>
          <w:lang w:eastAsia="en-US"/>
        </w:rPr>
      </w:pPr>
      <w:r>
        <w:rPr>
          <w:i/>
          <w:sz w:val="22"/>
          <w:szCs w:val="22"/>
        </w:rPr>
        <w:br w:type="page"/>
      </w:r>
    </w:p>
    <w:p w:rsidR="00DA370D" w:rsidRDefault="00DA370D" w:rsidP="00DA370D">
      <w:pPr>
        <w:spacing w:line="230" w:lineRule="exact"/>
        <w:rPr>
          <w:b/>
          <w:bCs/>
          <w:i/>
          <w:iCs/>
        </w:rPr>
      </w:pPr>
    </w:p>
    <w:p w:rsidR="00DA370D" w:rsidRDefault="00DA370D" w:rsidP="00DA370D">
      <w:pPr>
        <w:numPr>
          <w:ilvl w:val="0"/>
          <w:numId w:val="1"/>
        </w:numPr>
        <w:spacing w:line="276" w:lineRule="auto"/>
        <w:jc w:val="center"/>
        <w:rPr>
          <w:b/>
        </w:rPr>
      </w:pPr>
      <w:r w:rsidRPr="004E45BC">
        <w:rPr>
          <w:b/>
        </w:rPr>
        <w:t>К</w:t>
      </w:r>
      <w:r>
        <w:rPr>
          <w:b/>
        </w:rPr>
        <w:t>ОНТРОЛЬНО-ОЦЕНОЧНЫЕ СРЕДСТВА ДЛЯ ПРОМЕЖУТОЧНОЙ АТТЕСТАЦИИ</w:t>
      </w:r>
    </w:p>
    <w:p w:rsidR="00DA370D" w:rsidRPr="00A43E7F" w:rsidRDefault="00DA370D" w:rsidP="00DA370D">
      <w:pPr>
        <w:rPr>
          <w:b/>
        </w:rPr>
      </w:pPr>
    </w:p>
    <w:p w:rsidR="003973C2" w:rsidRDefault="003973C2" w:rsidP="003973C2">
      <w:pPr>
        <w:tabs>
          <w:tab w:val="left" w:pos="5529"/>
        </w:tabs>
        <w:jc w:val="center"/>
        <w:rPr>
          <w:b/>
        </w:rPr>
      </w:pPr>
      <w:r>
        <w:rPr>
          <w:b/>
        </w:rPr>
        <w:t xml:space="preserve">Вопросы к дифференцированному </w:t>
      </w:r>
      <w:proofErr w:type="gramStart"/>
      <w:r>
        <w:rPr>
          <w:b/>
        </w:rPr>
        <w:t xml:space="preserve">зачету </w:t>
      </w:r>
      <w:r w:rsidR="00607958" w:rsidRPr="00607958">
        <w:rPr>
          <w:b/>
        </w:rPr>
        <w:t xml:space="preserve"> по</w:t>
      </w:r>
      <w:proofErr w:type="gramEnd"/>
      <w:r w:rsidR="00607958" w:rsidRPr="00607958">
        <w:rPr>
          <w:b/>
        </w:rPr>
        <w:t xml:space="preserve"> дисциплине </w:t>
      </w:r>
      <w:r w:rsidRPr="008A0ADF">
        <w:rPr>
          <w:b/>
        </w:rPr>
        <w:t>«ОП.08 Информационные технологии в профессиональной деятельности»</w:t>
      </w:r>
    </w:p>
    <w:p w:rsidR="00607958" w:rsidRPr="00607958" w:rsidRDefault="00607958" w:rsidP="00BE5E57">
      <w:pPr>
        <w:jc w:val="center"/>
        <w:rPr>
          <w:b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Раздел 1. Применение информационных технологий в экономической сфере.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1.1. Понятие и сущность информационных систем и технологий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Цели, задачи дисциплины</w:t>
      </w:r>
      <w:r w:rsidRPr="003973C2">
        <w:rPr>
          <w:rFonts w:ascii="Times New Roman" w:hAnsi="Times New Roman"/>
          <w:bCs/>
          <w:sz w:val="24"/>
          <w:szCs w:val="24"/>
        </w:rPr>
        <w:t>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Понятия информации, информационной технологии, информационной системы. Техника безопасности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Применение информационных технологий в экономике.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Способы обработки, хранения, передачи и накопления информации. 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Операции обработки информации. 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Общие положения по техническому и программному обеспечению информационных технологий.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состав информационных систем.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Понятие качества информационных процессов.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Жизненный цикл информационных систем.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1.2. Техническое обеспечение информационных технологий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Принципы классификации компьютеров</w:t>
      </w:r>
    </w:p>
    <w:p w:rsidR="003973C2" w:rsidRPr="003973C2" w:rsidRDefault="003973C2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Архитектура персонального компьютера. Основные характеристики системных блоков и мониторов.</w:t>
      </w:r>
    </w:p>
    <w:p w:rsidR="003973C2" w:rsidRPr="003973C2" w:rsidRDefault="003973C2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Классификация печатающих устройств. </w:t>
      </w:r>
    </w:p>
    <w:p w:rsidR="003973C2" w:rsidRPr="003973C2" w:rsidRDefault="003973C2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Состав периферийных устройств: сканеры, копиры, электронные планшеты, веб-камеры и т.д.</w:t>
      </w:r>
    </w:p>
    <w:p w:rsidR="003973C2" w:rsidRPr="003973C2" w:rsidRDefault="003973C2" w:rsidP="00397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973C2">
        <w:rPr>
          <w:b/>
        </w:rPr>
        <w:t>Тема 1.3. Программное обеспечение информационных технологий.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Понятие платформы программного обеспечения. 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Сравнительная характеристика используемых платформ.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Структура базового программного обеспечения.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Классификация и основные характеристики операционной системы. 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Особенности интерфейса операционной системы.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Программы – утилиты.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Классификация и направления </w:t>
      </w:r>
      <w:proofErr w:type="gramStart"/>
      <w:r w:rsidRPr="003973C2">
        <w:rPr>
          <w:rFonts w:ascii="Times New Roman" w:hAnsi="Times New Roman"/>
          <w:sz w:val="24"/>
          <w:szCs w:val="24"/>
        </w:rPr>
        <w:t>использования  прикладного</w:t>
      </w:r>
      <w:proofErr w:type="gramEnd"/>
      <w:r w:rsidRPr="003973C2">
        <w:rPr>
          <w:rFonts w:ascii="Times New Roman" w:hAnsi="Times New Roman"/>
          <w:sz w:val="24"/>
          <w:szCs w:val="24"/>
        </w:rPr>
        <w:t xml:space="preserve"> программного обеспечения для решения прикладных задач, перспективы его развития.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1.4. Компьютерные вирусы. Антивирусы. Защита информации в информационных системах.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Понятие компьютерного вируса, защиты информации и информационной безопасности. Принципы и способы защиты информации в информационных системах.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Характеристика угроз безопасности информации и их источников. 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Методы обеспечения информационной безопасности.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lastRenderedPageBreak/>
        <w:t xml:space="preserve">Принципы защиты информации от несанкционированного доступа. 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Правовое обеспечение применения информационных технологий и защиты информации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rStyle w:val="11"/>
          <w:sz w:val="24"/>
          <w:szCs w:val="24"/>
        </w:rPr>
      </w:pPr>
      <w:r w:rsidRPr="003973C2">
        <w:rPr>
          <w:rStyle w:val="FontStyle62"/>
          <w:sz w:val="24"/>
          <w:szCs w:val="24"/>
        </w:rPr>
        <w:t xml:space="preserve">Раздел 2. </w:t>
      </w:r>
      <w:r w:rsidRPr="003973C2">
        <w:rPr>
          <w:b/>
          <w:bCs/>
        </w:rPr>
        <w:t>Технологии создания и преобразования информационных объектов в экономической сфере</w:t>
      </w:r>
      <w:r w:rsidRPr="003973C2">
        <w:rPr>
          <w:rStyle w:val="11"/>
          <w:sz w:val="24"/>
          <w:szCs w:val="24"/>
        </w:rPr>
        <w:t xml:space="preserve"> 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rStyle w:val="FontStyle62"/>
          <w:sz w:val="24"/>
          <w:szCs w:val="24"/>
        </w:rPr>
        <w:t xml:space="preserve">Тема 2.1. </w:t>
      </w:r>
      <w:r w:rsidRPr="003973C2">
        <w:rPr>
          <w:b/>
          <w:bCs/>
        </w:rPr>
        <w:t>Технологии создания и обработки текстовой и числовой информации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Списки: маркированные, нумерованные, многоуровневые.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Автоматическое создание списков.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>Создание и описание новых стилей списков, форматирование созданных списков.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Создание и оформление газетных колонок.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Оформление колонок текста с помощью табуляции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Способы создания таблиц, преобразование текста в таблицы.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Конструктор: стили оформление таблиц. Макет: добавление и удаление фрагментов таблицы, расположение и направление текста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Нумерация страниц, колонтитулы, разрывы страниц, разделов.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 Стилевое оформление заголовков, редактирование стилей.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 Создание и редактирование </w:t>
      </w:r>
      <w:proofErr w:type="spellStart"/>
      <w:r w:rsidRPr="003973C2">
        <w:t>автособираемого</w:t>
      </w:r>
      <w:proofErr w:type="spellEnd"/>
      <w:r w:rsidRPr="003973C2">
        <w:t xml:space="preserve"> оглавления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</w:pPr>
      <w:r w:rsidRPr="003973C2">
        <w:t xml:space="preserve">Экономические расчеты и анализ финансового состояния предприятия. Организация расчетов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Относительная и абсолютная адресация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Связанные таблицы.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Расчет промежуточных итогов в таблицах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 xml:space="preserve">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Подбор параметра. Организация обратного расчета.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Связи между файлами и консолидация данных </w:t>
      </w:r>
      <w:proofErr w:type="gramStart"/>
      <w:r w:rsidRPr="003973C2">
        <w:t xml:space="preserve">в  </w:t>
      </w:r>
      <w:r w:rsidRPr="003973C2">
        <w:rPr>
          <w:lang w:val="en-US"/>
        </w:rPr>
        <w:t>MS</w:t>
      </w:r>
      <w:proofErr w:type="gramEnd"/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Накопление средств и инвестирование проектов в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 xml:space="preserve">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Использование электронных таблиц для финансовых и экономических расчетов.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Использование специализированных программ для анализа финансового состояния организации</w:t>
      </w:r>
      <w:r w:rsidRPr="003973C2">
        <w:rPr>
          <w:bCs/>
        </w:rPr>
        <w:t xml:space="preserve"> 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2.2. Технологии создания и обработки графической информации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Компьютерная графика, ее виды.</w:t>
      </w:r>
    </w:p>
    <w:p w:rsidR="003973C2" w:rsidRPr="003973C2" w:rsidRDefault="003973C2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Мультимедийные программы.</w:t>
      </w:r>
    </w:p>
    <w:p w:rsidR="003973C2" w:rsidRPr="003973C2" w:rsidRDefault="003973C2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Назначение и основные возможности программы подготовки презентаций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MS</w:t>
      </w:r>
      <w:r w:rsidRPr="003973C2">
        <w:rPr>
          <w:rFonts w:ascii="Times New Roman" w:hAnsi="Times New Roman"/>
          <w:bCs/>
          <w:sz w:val="24"/>
          <w:szCs w:val="24"/>
        </w:rPr>
        <w:t xml:space="preserve">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Power</w:t>
      </w:r>
      <w:r w:rsidRPr="003973C2">
        <w:rPr>
          <w:rFonts w:ascii="Times New Roman" w:hAnsi="Times New Roman"/>
          <w:bCs/>
          <w:sz w:val="24"/>
          <w:szCs w:val="24"/>
        </w:rPr>
        <w:t xml:space="preserve">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Point</w:t>
      </w:r>
      <w:r w:rsidRPr="003973C2">
        <w:rPr>
          <w:rFonts w:ascii="Times New Roman" w:hAnsi="Times New Roman"/>
          <w:bCs/>
          <w:sz w:val="24"/>
          <w:szCs w:val="24"/>
        </w:rPr>
        <w:t xml:space="preserve">. </w:t>
      </w:r>
    </w:p>
    <w:p w:rsidR="003973C2" w:rsidRPr="003973C2" w:rsidRDefault="003973C2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Основные требования к деловым презентациям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Cs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/>
          <w:bCs/>
        </w:rPr>
        <w:t>Раздел 3. Телекоммуникационные технологии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3.1. Представления о технических и программных средствах телекоммуникационных технологий.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Интернет-технологии.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Способы и скоростные характеристики подключения, провайдер.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Поиск информации с использованием компьютера.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 Программные поисковые сервисы.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lastRenderedPageBreak/>
        <w:t xml:space="preserve">Использование ключевых слов, фраз для поиска информации.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Комбинации условия поиска.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Передача информации между компьютерами.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 Проводная и беспроводная связь.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Методы создания и сопровождения сайта.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Браузер. Примеры работы с интернет-магазином, интернет-турагентством, интернет-библиотекой и пр.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Социальные сети.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Этические нормы коммуникаций в Интернете.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Интернет-журналы и СМИ</w:t>
      </w:r>
    </w:p>
    <w:p w:rsidR="003973C2" w:rsidRPr="003973C2" w:rsidRDefault="003973C2" w:rsidP="003973C2">
      <w:pPr>
        <w:tabs>
          <w:tab w:val="left" w:pos="5529"/>
        </w:tabs>
        <w:suppressAutoHyphens/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suppressAutoHyphens/>
        <w:ind w:firstLine="709"/>
        <w:jc w:val="both"/>
        <w:rPr>
          <w:b/>
          <w:bCs/>
          <w:color w:val="000000"/>
        </w:rPr>
      </w:pPr>
      <w:r w:rsidRPr="003973C2">
        <w:rPr>
          <w:b/>
          <w:bCs/>
          <w:color w:val="000000"/>
        </w:rPr>
        <w:t>3.2. Примеры сетевых информационных систем для различных направлений профессиональной деятельности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973C2">
        <w:rPr>
          <w:rFonts w:ascii="Times New Roman" w:hAnsi="Times New Roman"/>
          <w:bCs/>
          <w:color w:val="000000"/>
          <w:sz w:val="24"/>
          <w:szCs w:val="24"/>
        </w:rPr>
        <w:t>Сетевые информационные системы для различных направлений профессиональной деятельности (системы электронных билетов, бухгалтерских расчетов, регистрации автотранспорта, электронного голосования, системы медицинского страхования, дистанционного обучения и тестирования, сетевых конференций и форумов и пр.)</w:t>
      </w:r>
    </w:p>
    <w:p w:rsidR="003973C2" w:rsidRPr="003973C2" w:rsidRDefault="003973C2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</w:p>
    <w:p w:rsidR="003973C2" w:rsidRPr="003973C2" w:rsidRDefault="003973C2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  <w:r w:rsidRPr="003973C2">
        <w:rPr>
          <w:bCs/>
          <w:color w:val="000000"/>
          <w:shd w:val="clear" w:color="auto" w:fill="FFFFFF"/>
        </w:rPr>
        <w:t>Раздел 4. Информационные системы автоматизации бухгалтерского учета.</w:t>
      </w:r>
    </w:p>
    <w:p w:rsidR="003973C2" w:rsidRPr="003973C2" w:rsidRDefault="003973C2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  <w:r w:rsidRPr="003973C2">
        <w:rPr>
          <w:bCs/>
          <w:color w:val="000000"/>
          <w:shd w:val="clear" w:color="auto" w:fill="FFFFFF"/>
        </w:rPr>
        <w:t>Тема 4.1 Технология работы с программным обеспечением автоматизации бухгалтерского учета.</w:t>
      </w:r>
    </w:p>
    <w:p w:rsidR="003973C2" w:rsidRPr="003973C2" w:rsidRDefault="003973C2" w:rsidP="003973C2">
      <w:pPr>
        <w:pStyle w:val="21"/>
        <w:shd w:val="clear" w:color="auto" w:fill="auto"/>
        <w:tabs>
          <w:tab w:val="left" w:pos="993"/>
        </w:tabs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функции, режимы и правила работы с бухгалтерской программой. 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Настройка бухгалтерской программы на учет.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Контекстная помощь, работа с документацией.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возможности программы 1С: Бухгалтерия. 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Первый запуск системы. 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в пользовательском режиме.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3973C2" w:rsidRPr="003973C2" w:rsidTr="00BE2138">
        <w:tc>
          <w:tcPr>
            <w:tcW w:w="9606" w:type="dxa"/>
            <w:shd w:val="clear" w:color="auto" w:fill="auto"/>
          </w:tcPr>
          <w:p w:rsidR="003973C2" w:rsidRPr="003973C2" w:rsidRDefault="003973C2" w:rsidP="00BE2138">
            <w:pPr>
              <w:ind w:firstLine="709"/>
              <w:jc w:val="both"/>
              <w:rPr>
                <w:bCs/>
              </w:rPr>
            </w:pPr>
          </w:p>
        </w:tc>
      </w:tr>
      <w:tr w:rsidR="003973C2" w:rsidRPr="003973C2" w:rsidTr="00BE2138">
        <w:tc>
          <w:tcPr>
            <w:tcW w:w="9606" w:type="dxa"/>
            <w:shd w:val="clear" w:color="auto" w:fill="auto"/>
          </w:tcPr>
          <w:p w:rsidR="003973C2" w:rsidRPr="003973C2" w:rsidRDefault="003973C2" w:rsidP="00BE2138">
            <w:pPr>
              <w:ind w:firstLine="709"/>
              <w:jc w:val="both"/>
              <w:rPr>
                <w:bCs/>
              </w:rPr>
            </w:pPr>
          </w:p>
        </w:tc>
      </w:tr>
    </w:tbl>
    <w:p w:rsidR="00E15580" w:rsidRDefault="00E15580" w:rsidP="00607958">
      <w:pPr>
        <w:pStyle w:val="a5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15580" w:rsidRDefault="00E15580">
      <w:pPr>
        <w:spacing w:after="200" w:line="276" w:lineRule="auto"/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607958" w:rsidRPr="00607958" w:rsidRDefault="00607958" w:rsidP="00607958">
      <w:pPr>
        <w:pStyle w:val="a5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D0A4D" w:rsidRPr="00BA73E1" w:rsidRDefault="003D0A4D" w:rsidP="00FC4E1A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  <w:highlight w:val="yellow"/>
        </w:rPr>
      </w:pPr>
    </w:p>
    <w:p w:rsidR="00D659E3" w:rsidRPr="005F32A1" w:rsidRDefault="00D659E3" w:rsidP="00D659E3">
      <w:pPr>
        <w:spacing w:after="60"/>
        <w:ind w:left="-567"/>
        <w:jc w:val="center"/>
        <w:rPr>
          <w:b/>
        </w:rPr>
      </w:pPr>
      <w:r w:rsidRPr="00E15580">
        <w:rPr>
          <w:b/>
          <w:highlight w:val="yellow"/>
        </w:rPr>
        <w:t>ВАРИАНТЫ ПРАКТИЧЕСКИХ ЗАДАНИЙ.</w:t>
      </w:r>
    </w:p>
    <w:p w:rsidR="00D659E3" w:rsidRPr="005F32A1" w:rsidRDefault="00D659E3" w:rsidP="00FC4E1A">
      <w:pPr>
        <w:spacing w:after="60"/>
        <w:rPr>
          <w:b/>
        </w:r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896"/>
          <w:tab w:val="left" w:pos="89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27008" behindDoc="0" locked="0" layoutInCell="1" allowOverlap="1" wp14:anchorId="660E1230" wp14:editId="44DCA89C">
            <wp:simplePos x="0" y="0"/>
            <wp:positionH relativeFrom="page">
              <wp:posOffset>791717</wp:posOffset>
            </wp:positionH>
            <wp:positionV relativeFrom="paragraph">
              <wp:posOffset>387350</wp:posOffset>
            </wp:positionV>
            <wp:extent cx="5579785" cy="2687955"/>
            <wp:effectExtent l="0" t="0" r="0" b="0"/>
            <wp:wrapTopAndBottom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8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DEF">
        <w:rPr>
          <w:rFonts w:ascii="Times New Roman" w:hAnsi="Times New Roman"/>
          <w:sz w:val="24"/>
          <w:szCs w:val="24"/>
        </w:rPr>
        <w:t>Выделите текст как показано на</w:t>
      </w:r>
      <w:r w:rsidRPr="00272DEF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рисунке:</w:t>
      </w:r>
    </w:p>
    <w:p w:rsidR="00E15580" w:rsidRPr="00272DEF" w:rsidRDefault="00E15580" w:rsidP="00272DEF">
      <w:pPr>
        <w:jc w:val="both"/>
        <w:sectPr w:rsidR="00E15580" w:rsidRPr="00272DEF">
          <w:pgSz w:w="11910" w:h="16840"/>
          <w:pgMar w:top="1480" w:right="820" w:bottom="1680" w:left="1140" w:header="0" w:footer="1408" w:gutter="0"/>
          <w:cols w:space="720"/>
        </w:sect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82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 xml:space="preserve">Наберите следующий текст и выделите его с </w:t>
      </w:r>
      <w:r w:rsidRPr="00272DEF">
        <w:rPr>
          <w:rFonts w:ascii="Times New Roman" w:hAnsi="Times New Roman"/>
          <w:b/>
          <w:sz w:val="24"/>
          <w:szCs w:val="24"/>
        </w:rPr>
        <w:t>помощью</w:t>
      </w:r>
      <w:r w:rsidRPr="00272DEF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72DEF">
        <w:rPr>
          <w:rFonts w:ascii="Times New Roman" w:hAnsi="Times New Roman"/>
          <w:b/>
          <w:sz w:val="24"/>
          <w:szCs w:val="24"/>
        </w:rPr>
        <w:t>клавиатуры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следующим образом: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19840" behindDoc="0" locked="0" layoutInCell="1" allowOverlap="1" wp14:anchorId="603D3519" wp14:editId="272AE46A">
            <wp:simplePos x="0" y="0"/>
            <wp:positionH relativeFrom="page">
              <wp:posOffset>963704</wp:posOffset>
            </wp:positionH>
            <wp:positionV relativeFrom="paragraph">
              <wp:posOffset>105734</wp:posOffset>
            </wp:positionV>
            <wp:extent cx="5548982" cy="2370010"/>
            <wp:effectExtent l="0" t="0" r="0" b="0"/>
            <wp:wrapTopAndBottom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982" cy="23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Урок_2._Файловые_операции___"/>
      <w:bookmarkStart w:id="1" w:name="_bookmark1"/>
      <w:bookmarkEnd w:id="0"/>
      <w:bookmarkEnd w:id="1"/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75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2" w:name="1._Сохраните_черновик_заявления_в_формат"/>
      <w:bookmarkEnd w:id="2"/>
      <w:r w:rsidRPr="00272DEF">
        <w:rPr>
          <w:rFonts w:ascii="Times New Roman" w:hAnsi="Times New Roman"/>
          <w:sz w:val="24"/>
          <w:szCs w:val="24"/>
        </w:rPr>
        <w:t>Сохраните черновик заявления в формате Обычные</w:t>
      </w:r>
      <w:r w:rsidRPr="00272DE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текст.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89724D" wp14:editId="3AF2CBDD">
            <wp:extent cx="5867524" cy="2324100"/>
            <wp:effectExtent l="0" t="0" r="0" b="0"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  <w:sectPr w:rsidR="00E15580" w:rsidRPr="00272DEF">
          <w:footerReference w:type="default" r:id="rId12"/>
          <w:pgSz w:w="11910" w:h="16840"/>
          <w:pgMar w:top="1360" w:right="820" w:bottom="1680" w:left="1140" w:header="0" w:footer="1408" w:gutter="0"/>
          <w:cols w:space="720"/>
        </w:sect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75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3" w:name="2._Создайте_следующий_документ_и_сохрани"/>
      <w:bookmarkEnd w:id="3"/>
      <w:r w:rsidRPr="00272DEF">
        <w:rPr>
          <w:rFonts w:ascii="Times New Roman" w:hAnsi="Times New Roman"/>
          <w:sz w:val="24"/>
          <w:szCs w:val="24"/>
        </w:rPr>
        <w:lastRenderedPageBreak/>
        <w:t>Создайте</w:t>
      </w:r>
      <w:r w:rsidRPr="00272DE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следующий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документ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и</w:t>
      </w:r>
      <w:r w:rsidRPr="00272DE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сохраните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его</w:t>
      </w:r>
      <w:r w:rsidRPr="00272DE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в</w:t>
      </w:r>
      <w:r w:rsidRPr="00272DE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стандартном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формате</w:t>
      </w:r>
    </w:p>
    <w:p w:rsidR="00E15580" w:rsidRPr="00272DEF" w:rsidRDefault="00E15580" w:rsidP="00272DEF">
      <w:pPr>
        <w:pStyle w:val="210"/>
        <w:ind w:left="0"/>
        <w:jc w:val="both"/>
        <w:outlineLvl w:val="9"/>
        <w:rPr>
          <w:sz w:val="24"/>
          <w:szCs w:val="24"/>
        </w:rPr>
      </w:pPr>
      <w:r w:rsidRPr="00272DEF">
        <w:rPr>
          <w:noProof/>
          <w:sz w:val="24"/>
          <w:szCs w:val="24"/>
          <w:lang w:bidi="ar-SA"/>
        </w:rPr>
        <w:drawing>
          <wp:anchor distT="0" distB="0" distL="0" distR="0" simplePos="0" relativeHeight="251623936" behindDoc="0" locked="0" layoutInCell="1" allowOverlap="1" wp14:anchorId="0F83B99A" wp14:editId="4B73F407">
            <wp:simplePos x="0" y="0"/>
            <wp:positionH relativeFrom="page">
              <wp:posOffset>791717</wp:posOffset>
            </wp:positionH>
            <wp:positionV relativeFrom="paragraph">
              <wp:posOffset>282214</wp:posOffset>
            </wp:positionV>
            <wp:extent cx="5919959" cy="3719512"/>
            <wp:effectExtent l="0" t="0" r="0" b="0"/>
            <wp:wrapTopAndBottom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959" cy="371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DEF">
        <w:rPr>
          <w:sz w:val="24"/>
          <w:szCs w:val="24"/>
        </w:rPr>
        <w:t xml:space="preserve">Документ </w:t>
      </w:r>
      <w:proofErr w:type="spellStart"/>
      <w:r w:rsidRPr="00272DEF">
        <w:rPr>
          <w:sz w:val="24"/>
          <w:szCs w:val="24"/>
        </w:rPr>
        <w:t>Word</w:t>
      </w:r>
      <w:proofErr w:type="spellEnd"/>
      <w:r w:rsidRPr="00272DEF">
        <w:rPr>
          <w:sz w:val="24"/>
          <w:szCs w:val="24"/>
        </w:rPr>
        <w:t xml:space="preserve"> 2010.</w:t>
      </w:r>
    </w:p>
    <w:p w:rsidR="00E15580" w:rsidRPr="00272DEF" w:rsidRDefault="00E15580" w:rsidP="00272DEF">
      <w:pPr>
        <w:pStyle w:val="a5"/>
        <w:tabs>
          <w:tab w:val="left" w:pos="752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bookmarkStart w:id="4" w:name="3._Загрузите_этот__документ_и_сохраните_"/>
      <w:bookmarkEnd w:id="4"/>
      <w:r w:rsidRPr="00272DEF">
        <w:rPr>
          <w:rFonts w:ascii="Times New Roman" w:hAnsi="Times New Roman"/>
          <w:sz w:val="24"/>
          <w:szCs w:val="24"/>
        </w:rPr>
        <w:t xml:space="preserve">Загрузите этот документ и сохраните его в формате </w:t>
      </w:r>
      <w:r w:rsidRPr="00272DEF">
        <w:rPr>
          <w:rFonts w:ascii="Times New Roman" w:hAnsi="Times New Roman"/>
          <w:b/>
          <w:sz w:val="24"/>
          <w:szCs w:val="24"/>
        </w:rPr>
        <w:t xml:space="preserve">Документ </w:t>
      </w:r>
      <w:proofErr w:type="spellStart"/>
      <w:r w:rsidRPr="00272DEF">
        <w:rPr>
          <w:rFonts w:ascii="Times New Roman" w:hAnsi="Times New Roman"/>
          <w:b/>
          <w:sz w:val="24"/>
          <w:szCs w:val="24"/>
        </w:rPr>
        <w:t>Word</w:t>
      </w:r>
      <w:proofErr w:type="spellEnd"/>
      <w:r w:rsidRPr="00272DEF">
        <w:rPr>
          <w:rFonts w:ascii="Times New Roman" w:hAnsi="Times New Roman"/>
          <w:b/>
          <w:sz w:val="24"/>
          <w:szCs w:val="24"/>
        </w:rPr>
        <w:t xml:space="preserve"> 97- 2003.</w:t>
      </w:r>
    </w:p>
    <w:p w:rsidR="00E15580" w:rsidRPr="00272DEF" w:rsidRDefault="00E15580" w:rsidP="00272DEF">
      <w:pPr>
        <w:pStyle w:val="a5"/>
        <w:tabs>
          <w:tab w:val="left" w:pos="752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15580" w:rsidRPr="00272DEF" w:rsidRDefault="00E15580" w:rsidP="00272DEF">
      <w:pPr>
        <w:pStyle w:val="210"/>
        <w:numPr>
          <w:ilvl w:val="0"/>
          <w:numId w:val="28"/>
        </w:numPr>
        <w:tabs>
          <w:tab w:val="left" w:pos="815"/>
        </w:tabs>
        <w:jc w:val="both"/>
        <w:outlineLvl w:val="9"/>
        <w:rPr>
          <w:sz w:val="24"/>
          <w:szCs w:val="24"/>
        </w:rPr>
      </w:pPr>
      <w:r w:rsidRPr="00272DEF">
        <w:rPr>
          <w:sz w:val="24"/>
          <w:szCs w:val="24"/>
        </w:rPr>
        <w:t xml:space="preserve"> Создайте черновик заявления о приеме на специализацию (как показано ниже).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659B64" wp14:editId="670725EA">
            <wp:extent cx="5400000" cy="2218438"/>
            <wp:effectExtent l="0" t="0" r="0" b="0"/>
            <wp:docPr id="83" name="image39.jpeg" descr="Описание: C:\Users\Ayza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815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Напишите заявление на отправку на повышение квалификации (как показано ниже).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0" distR="0" simplePos="0" relativeHeight="251631104" behindDoc="0" locked="0" layoutInCell="1" allowOverlap="1" wp14:anchorId="18467301" wp14:editId="61B69D8A">
            <wp:simplePos x="0" y="0"/>
            <wp:positionH relativeFrom="page">
              <wp:posOffset>791210</wp:posOffset>
            </wp:positionH>
            <wp:positionV relativeFrom="paragraph">
              <wp:posOffset>128905</wp:posOffset>
            </wp:positionV>
            <wp:extent cx="5400000" cy="3082549"/>
            <wp:effectExtent l="0" t="0" r="0" b="0"/>
            <wp:wrapTopAndBottom/>
            <wp:docPr id="85" name="image40.jpeg" descr="Описание: C:\Users\Ayza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8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Напишите заявление </w:t>
      </w:r>
      <w:proofErr w:type="gramStart"/>
      <w:r w:rsidRPr="00272DEF">
        <w:rPr>
          <w:rFonts w:ascii="Times New Roman" w:hAnsi="Times New Roman"/>
          <w:sz w:val="24"/>
          <w:szCs w:val="24"/>
        </w:rPr>
        <w:t>о приему</w:t>
      </w:r>
      <w:proofErr w:type="gramEnd"/>
      <w:r w:rsidRPr="00272DEF">
        <w:rPr>
          <w:rFonts w:ascii="Times New Roman" w:hAnsi="Times New Roman"/>
          <w:sz w:val="24"/>
          <w:szCs w:val="24"/>
        </w:rPr>
        <w:t xml:space="preserve"> на работу (как показано</w:t>
      </w:r>
      <w:r w:rsidRPr="00272DEF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ниже).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35200" behindDoc="0" locked="0" layoutInCell="1" allowOverlap="1" wp14:anchorId="35C6AF78" wp14:editId="22465D7F">
            <wp:simplePos x="0" y="0"/>
            <wp:positionH relativeFrom="page">
              <wp:posOffset>1080135</wp:posOffset>
            </wp:positionH>
            <wp:positionV relativeFrom="paragraph">
              <wp:posOffset>312420</wp:posOffset>
            </wp:positionV>
            <wp:extent cx="5400000" cy="2829828"/>
            <wp:effectExtent l="0" t="0" r="0" b="0"/>
            <wp:wrapTopAndBottom/>
            <wp:docPr id="87" name="image41.jpeg" descr="Описание: C:\Users\Ayza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C14" w:rsidRPr="00272DEF" w:rsidRDefault="00907C14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3973C2" w:rsidRPr="00272DEF" w:rsidRDefault="003973C2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E15580" w:rsidRPr="00272DEF" w:rsidRDefault="00E15580" w:rsidP="00272DEF">
      <w:pPr>
        <w:pStyle w:val="af0"/>
        <w:numPr>
          <w:ilvl w:val="0"/>
          <w:numId w:val="28"/>
        </w:numPr>
        <w:tabs>
          <w:tab w:val="left" w:pos="814"/>
          <w:tab w:val="left" w:pos="815"/>
        </w:tabs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В параметрах </w:t>
      </w:r>
      <w:proofErr w:type="spellStart"/>
      <w:r w:rsidRPr="00272DEF">
        <w:rPr>
          <w:rFonts w:ascii="Times New Roman" w:hAnsi="Times New Roman"/>
          <w:sz w:val="24"/>
          <w:szCs w:val="24"/>
        </w:rPr>
        <w:t>Word</w:t>
      </w:r>
      <w:proofErr w:type="spellEnd"/>
      <w:r w:rsidRPr="00272D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72DEF">
        <w:rPr>
          <w:rFonts w:ascii="Times New Roman" w:hAnsi="Times New Roman"/>
          <w:sz w:val="24"/>
          <w:szCs w:val="24"/>
        </w:rPr>
        <w:t>Измените</w:t>
      </w:r>
      <w:proofErr w:type="gramEnd"/>
      <w:r w:rsidRPr="00272DEF">
        <w:rPr>
          <w:rFonts w:ascii="Times New Roman" w:hAnsi="Times New Roman"/>
          <w:sz w:val="24"/>
          <w:szCs w:val="24"/>
        </w:rPr>
        <w:t xml:space="preserve"> цветовой фон на</w:t>
      </w:r>
      <w:r w:rsidRPr="00272DE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черный/синий/серебристый.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0" distR="0" simplePos="0" relativeHeight="251655680" behindDoc="0" locked="0" layoutInCell="1" allowOverlap="1" wp14:anchorId="55A790AE" wp14:editId="186650AF">
            <wp:simplePos x="0" y="0"/>
            <wp:positionH relativeFrom="page">
              <wp:posOffset>791717</wp:posOffset>
            </wp:positionH>
            <wp:positionV relativeFrom="paragraph">
              <wp:posOffset>186979</wp:posOffset>
            </wp:positionV>
            <wp:extent cx="5950445" cy="1343501"/>
            <wp:effectExtent l="0" t="0" r="0" b="0"/>
            <wp:wrapTopAndBottom/>
            <wp:docPr id="12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445" cy="1343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814"/>
          <w:tab w:val="left" w:pos="815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параметрах </w:t>
      </w:r>
      <w:proofErr w:type="spellStart"/>
      <w:r w:rsidRPr="00272DEF">
        <w:rPr>
          <w:rFonts w:ascii="Times New Roman" w:hAnsi="Times New Roman"/>
          <w:sz w:val="24"/>
          <w:szCs w:val="24"/>
        </w:rPr>
        <w:t>Word</w:t>
      </w:r>
      <w:proofErr w:type="spellEnd"/>
      <w:r w:rsidRPr="00272DEF">
        <w:rPr>
          <w:rFonts w:ascii="Times New Roman" w:hAnsi="Times New Roman"/>
          <w:sz w:val="24"/>
          <w:szCs w:val="24"/>
        </w:rPr>
        <w:t xml:space="preserve"> Добавьте татарский язык в</w:t>
      </w:r>
      <w:r w:rsidRPr="00272DEF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272DEF">
        <w:rPr>
          <w:rFonts w:ascii="Times New Roman" w:hAnsi="Times New Roman"/>
          <w:sz w:val="24"/>
          <w:szCs w:val="24"/>
        </w:rPr>
        <w:t>Word</w:t>
      </w:r>
      <w:proofErr w:type="spellEnd"/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320B83" wp14:editId="22F07470">
            <wp:extent cx="5918836" cy="2062924"/>
            <wp:effectExtent l="0" t="0" r="0" b="0"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36" cy="20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документы следующего вида: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40320" behindDoc="0" locked="0" layoutInCell="1" allowOverlap="1" wp14:anchorId="7DAFA9FA" wp14:editId="5718CBFD">
            <wp:simplePos x="0" y="0"/>
            <wp:positionH relativeFrom="page">
              <wp:posOffset>1068223</wp:posOffset>
            </wp:positionH>
            <wp:positionV relativeFrom="paragraph">
              <wp:posOffset>121191</wp:posOffset>
            </wp:positionV>
            <wp:extent cx="5520575" cy="1078420"/>
            <wp:effectExtent l="0" t="0" r="0" b="0"/>
            <wp:wrapTopAndBottom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575" cy="107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jc w:val="both"/>
      </w:pPr>
      <w:r w:rsidRPr="00272DEF">
        <w:br w:type="page"/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документы следующего вида: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45440" behindDoc="0" locked="0" layoutInCell="1" allowOverlap="1" wp14:anchorId="6D567F9A" wp14:editId="2A6A16DB">
            <wp:simplePos x="0" y="0"/>
            <wp:positionH relativeFrom="page">
              <wp:posOffset>829817</wp:posOffset>
            </wp:positionH>
            <wp:positionV relativeFrom="paragraph">
              <wp:posOffset>160341</wp:posOffset>
            </wp:positionV>
            <wp:extent cx="5879914" cy="2896933"/>
            <wp:effectExtent l="0" t="0" r="0" b="0"/>
            <wp:wrapTopAndBottom/>
            <wp:docPr id="137" name="image69.jpeg" descr="Описание: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14" cy="289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5" w:name="Урок_7._Графика_и_текстовые_эффекты._Объ"/>
      <w:bookmarkStart w:id="6" w:name="_bookmark6"/>
      <w:bookmarkEnd w:id="5"/>
      <w:bookmarkEnd w:id="6"/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proofErr w:type="gramStart"/>
      <w:r w:rsidRPr="00272DEF">
        <w:rPr>
          <w:rFonts w:ascii="Times New Roman" w:hAnsi="Times New Roman"/>
          <w:sz w:val="24"/>
          <w:szCs w:val="24"/>
        </w:rPr>
        <w:t>Создайте  объявление</w:t>
      </w:r>
      <w:proofErr w:type="gramEnd"/>
      <w:r w:rsidRPr="00272DEF">
        <w:rPr>
          <w:rFonts w:ascii="Times New Roman" w:hAnsi="Times New Roman"/>
          <w:sz w:val="24"/>
          <w:szCs w:val="24"/>
        </w:rPr>
        <w:t xml:space="preserve">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0560" behindDoc="0" locked="0" layoutInCell="1" allowOverlap="1" wp14:anchorId="542CF7F3" wp14:editId="5C3106AF">
            <wp:simplePos x="0" y="0"/>
            <wp:positionH relativeFrom="page">
              <wp:posOffset>896111</wp:posOffset>
            </wp:positionH>
            <wp:positionV relativeFrom="paragraph">
              <wp:posOffset>207023</wp:posOffset>
            </wp:positionV>
            <wp:extent cx="5773111" cy="3390328"/>
            <wp:effectExtent l="0" t="0" r="0" b="0"/>
            <wp:wrapTopAndBottom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11" cy="339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72DEF" w:rsidRDefault="00272DEF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сначала черновик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DA4682" wp14:editId="53CFC862">
            <wp:extent cx="6055003" cy="2814447"/>
            <wp:effectExtent l="0" t="0" r="0" b="0"/>
            <wp:docPr id="143" name="image72.png" descr="Описание: O:\Users\lynx\Desktop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003" cy="28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10351" cy="3060287"/>
            <wp:effectExtent l="0" t="0" r="0" b="0"/>
            <wp:docPr id="181" name="image92.png" descr="Описание: O:\Users\lynx\Desktop\Новая папка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351" cy="30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EF" w:rsidRDefault="00272DEF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</w:p>
    <w:p w:rsidR="00272DEF" w:rsidRDefault="00272DEF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>Создайте документ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0000" cy="3510338"/>
            <wp:effectExtent l="0" t="0" r="0" b="0"/>
            <wp:docPr id="183" name="image93.jpeg" descr="Описание: O:\Users\lynx\Desktop\Новая папка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1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48760" cy="3881628"/>
            <wp:effectExtent l="0" t="0" r="0" b="0"/>
            <wp:docPr id="18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60" cy="38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</w:pPr>
    </w:p>
    <w:p w:rsidR="007003C0" w:rsidRDefault="007003C0">
      <w:pPr>
        <w:spacing w:after="200" w:line="276" w:lineRule="auto"/>
      </w:pPr>
      <w:r>
        <w:br w:type="page"/>
      </w:r>
    </w:p>
    <w:p w:rsidR="00E15580" w:rsidRPr="00272DEF" w:rsidRDefault="00E15580" w:rsidP="00272DEF">
      <w:pPr>
        <w:jc w:val="both"/>
      </w:pP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82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визитную карточку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74112" behindDoc="0" locked="0" layoutInCell="1" allowOverlap="1" wp14:anchorId="53327637" wp14:editId="51EDECE7">
            <wp:simplePos x="0" y="0"/>
            <wp:positionH relativeFrom="page">
              <wp:posOffset>1693545</wp:posOffset>
            </wp:positionH>
            <wp:positionV relativeFrom="paragraph">
              <wp:posOffset>129540</wp:posOffset>
            </wp:positionV>
            <wp:extent cx="2880000" cy="1434064"/>
            <wp:effectExtent l="0" t="0" r="0" b="0"/>
            <wp:wrapTopAndBottom/>
            <wp:docPr id="206" name="image127.png" descr="Описание: C:\Users\1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3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68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На основе шаблона для товарного счета</w:t>
      </w:r>
      <w:r w:rsidR="007003C0">
        <w:rPr>
          <w:rFonts w:ascii="Times New Roman" w:hAnsi="Times New Roman"/>
          <w:sz w:val="24"/>
          <w:szCs w:val="24"/>
        </w:rPr>
        <w:t xml:space="preserve"> создайте товарный счет следую</w:t>
      </w:r>
      <w:r w:rsidRPr="00272DEF">
        <w:rPr>
          <w:rFonts w:ascii="Times New Roman" w:hAnsi="Times New Roman"/>
          <w:sz w:val="24"/>
          <w:szCs w:val="24"/>
        </w:rPr>
        <w:t xml:space="preserve">щего содержания и сохраните его под названием </w:t>
      </w:r>
      <w:r w:rsidRPr="00272DEF">
        <w:rPr>
          <w:rFonts w:ascii="Times New Roman" w:hAnsi="Times New Roman"/>
          <w:b/>
          <w:sz w:val="24"/>
          <w:szCs w:val="24"/>
        </w:rPr>
        <w:t xml:space="preserve">Товарный счет </w:t>
      </w:r>
      <w:r w:rsidRPr="00272DEF">
        <w:rPr>
          <w:rFonts w:ascii="Times New Roman" w:hAnsi="Times New Roman"/>
          <w:sz w:val="24"/>
          <w:szCs w:val="24"/>
        </w:rPr>
        <w:t>в папке Учебные</w:t>
      </w:r>
      <w:r w:rsidRPr="00272DE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Документы.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A63A5A" wp14:editId="17195FC5">
            <wp:extent cx="3600000" cy="4383032"/>
            <wp:effectExtent l="0" t="0" r="0" b="0"/>
            <wp:docPr id="18" name="image157.jpeg" descr="Описание: Описание: C:\Users\м\Desktop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38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C0" w:rsidRDefault="007003C0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68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таблицу для обучения правилам умножения для чисел от 1 до 3 и сохраните ее под названием Таблица умножения в папке Учебные Документы.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9776" behindDoc="0" locked="0" layoutInCell="1" allowOverlap="1" wp14:anchorId="437BD093" wp14:editId="7FFD603B">
            <wp:simplePos x="0" y="0"/>
            <wp:positionH relativeFrom="page">
              <wp:posOffset>791717</wp:posOffset>
            </wp:positionH>
            <wp:positionV relativeFrom="paragraph">
              <wp:posOffset>157327</wp:posOffset>
            </wp:positionV>
            <wp:extent cx="5849905" cy="1077468"/>
            <wp:effectExtent l="0" t="0" r="0" b="0"/>
            <wp:wrapTopAndBottom/>
            <wp:docPr id="19" name="image158.jpeg" descr="Описание: Описание: C:\Users\м\Desktop\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05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69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таблицу «Статистика РФПЛ». В последнем столбце необходимо просуммировать гол и пас для каждого игрока с помощью</w:t>
      </w:r>
      <w:r w:rsidRPr="00272DE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формулы.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61A68E" wp14:editId="5B3F5772">
            <wp:extent cx="5932502" cy="4655820"/>
            <wp:effectExtent l="0" t="0" r="0" b="0"/>
            <wp:docPr id="20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02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70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нижеприведенную таблицу, введите свой данные и вычислите объем расходов студента. В ячейках «Итого» запишите формулы</w:t>
      </w:r>
      <w:r w:rsidRPr="00272DEF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суммы.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3872" behindDoc="0" locked="0" layoutInCell="1" allowOverlap="1" wp14:anchorId="280AA3A8" wp14:editId="3B352572">
            <wp:simplePos x="0" y="0"/>
            <wp:positionH relativeFrom="page">
              <wp:posOffset>998898</wp:posOffset>
            </wp:positionH>
            <wp:positionV relativeFrom="paragraph">
              <wp:posOffset>242738</wp:posOffset>
            </wp:positionV>
            <wp:extent cx="5672201" cy="834199"/>
            <wp:effectExtent l="0" t="0" r="0" b="0"/>
            <wp:wrapTopAndBottom/>
            <wp:docPr id="256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201" cy="83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>Создайте диаграмму следующего вида.</w:t>
      </w:r>
    </w:p>
    <w:p w:rsidR="002B053E" w:rsidRPr="00272DEF" w:rsidRDefault="002B053E" w:rsidP="00272DEF">
      <w:pPr>
        <w:jc w:val="both"/>
      </w:pP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0000" cy="1923752"/>
            <wp:effectExtent l="0" t="0" r="0" b="0"/>
            <wp:docPr id="351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6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43915" r="12529" b="8232"/>
                    <a:stretch/>
                  </pic:blipFill>
                  <pic:spPr bwMode="auto">
                    <a:xfrm>
                      <a:off x="0" y="0"/>
                      <a:ext cx="2880000" cy="192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53E" w:rsidRPr="00272DEF" w:rsidRDefault="002B053E" w:rsidP="00272DEF">
      <w:pPr>
        <w:jc w:val="both"/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диаграмму следующего вида.</w:t>
      </w: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67293E" wp14:editId="78DC3C4F">
            <wp:extent cx="2880000" cy="340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450"/>
                    <a:stretch/>
                  </pic:blipFill>
                  <pic:spPr bwMode="auto">
                    <a:xfrm>
                      <a:off x="0" y="0"/>
                      <a:ext cx="2880000" cy="34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53E" w:rsidRPr="00272DEF" w:rsidRDefault="002B053E" w:rsidP="00272DEF">
      <w:pPr>
        <w:jc w:val="both"/>
      </w:pPr>
      <w:r w:rsidRPr="00272DEF">
        <w:br w:type="page"/>
      </w:r>
    </w:p>
    <w:p w:rsidR="002B053E" w:rsidRPr="00272DEF" w:rsidRDefault="002B053E" w:rsidP="00272DEF">
      <w:pPr>
        <w:jc w:val="both"/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диаграмму следующего вида.</w:t>
      </w: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noProof/>
          <w:sz w:val="24"/>
          <w:szCs w:val="24"/>
        </w:rPr>
      </w:pP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FE5E69" wp14:editId="2578D9E2">
            <wp:extent cx="3600000" cy="2339617"/>
            <wp:effectExtent l="0" t="0" r="0" b="0"/>
            <wp:docPr id="353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диаграмму следующего вида.</w:t>
      </w: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272DEF">
      <w:pPr>
        <w:jc w:val="both"/>
        <w:rPr>
          <w:kern w:val="1"/>
          <w:lang w:eastAsia="ar-SA"/>
        </w:rPr>
      </w:pPr>
    </w:p>
    <w:p w:rsidR="002B053E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00000" cy="2736743"/>
            <wp:effectExtent l="0" t="0" r="635" b="6985"/>
            <wp:docPr id="35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8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3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8108BD" w:rsidRPr="00272DEF" w:rsidRDefault="008108BD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вида: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0AC86D" wp14:editId="3DB7D7BD">
            <wp:extent cx="3600000" cy="2458856"/>
            <wp:effectExtent l="0" t="0" r="635" b="0"/>
            <wp:docPr id="37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вида: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DC34D7" wp14:editId="2AE40B60">
            <wp:extent cx="4320000" cy="1966679"/>
            <wp:effectExtent l="0" t="0" r="4445" b="0"/>
            <wp:docPr id="381" name="image193.png" descr="C:\Users\user\Desktop\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6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>Создайте документ следующего вида: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87424" behindDoc="0" locked="0" layoutInCell="1" allowOverlap="1" wp14:anchorId="0995319A" wp14:editId="3B9C9E9D">
            <wp:simplePos x="0" y="0"/>
            <wp:positionH relativeFrom="page">
              <wp:posOffset>791210</wp:posOffset>
            </wp:positionH>
            <wp:positionV relativeFrom="paragraph">
              <wp:posOffset>198120</wp:posOffset>
            </wp:positionV>
            <wp:extent cx="4320000" cy="2787008"/>
            <wp:effectExtent l="0" t="0" r="4445" b="0"/>
            <wp:wrapTopAndBottom/>
            <wp:docPr id="38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8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53E" w:rsidRPr="00272DEF" w:rsidRDefault="002B053E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большой документ следующего вида.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  <w:sectPr w:rsidR="002B053E" w:rsidRPr="00272DEF">
          <w:pgSz w:w="11910" w:h="16840"/>
          <w:pgMar w:top="1340" w:right="820" w:bottom="1680" w:left="1140" w:header="0" w:footer="1408" w:gutter="0"/>
          <w:cols w:space="720"/>
        </w:sectPr>
      </w:pPr>
      <w:r w:rsidRPr="00272DEF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92544" behindDoc="0" locked="0" layoutInCell="1" allowOverlap="1" wp14:anchorId="027DB352" wp14:editId="2B5512CD">
            <wp:simplePos x="0" y="0"/>
            <wp:positionH relativeFrom="page">
              <wp:posOffset>791717</wp:posOffset>
            </wp:positionH>
            <wp:positionV relativeFrom="paragraph">
              <wp:posOffset>206186</wp:posOffset>
            </wp:positionV>
            <wp:extent cx="5898089" cy="4170045"/>
            <wp:effectExtent l="0" t="0" r="0" b="0"/>
            <wp:wrapTopAndBottom/>
            <wp:docPr id="389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089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53E" w:rsidRPr="00272DEF" w:rsidRDefault="002B053E" w:rsidP="008108BD">
      <w:pPr>
        <w:pStyle w:val="a5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0" distR="0" simplePos="0" relativeHeight="251679232" behindDoc="0" locked="0" layoutInCell="1" allowOverlap="1" wp14:anchorId="517EB0B6" wp14:editId="044E17FA">
            <wp:simplePos x="0" y="0"/>
            <wp:positionH relativeFrom="page">
              <wp:posOffset>1084212</wp:posOffset>
            </wp:positionH>
            <wp:positionV relativeFrom="paragraph">
              <wp:posOffset>432439</wp:posOffset>
            </wp:positionV>
            <wp:extent cx="5610034" cy="1643348"/>
            <wp:effectExtent l="0" t="0" r="0" b="0"/>
            <wp:wrapTopAndBottom/>
            <wp:docPr id="42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034" cy="164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DEF">
        <w:rPr>
          <w:rFonts w:ascii="Times New Roman" w:hAnsi="Times New Roman"/>
          <w:sz w:val="24"/>
          <w:szCs w:val="24"/>
        </w:rPr>
        <w:t xml:space="preserve">Создайте с помощью </w:t>
      </w:r>
      <w:r w:rsidRPr="00272DEF">
        <w:rPr>
          <w:rFonts w:ascii="Times New Roman" w:hAnsi="Times New Roman"/>
          <w:b/>
          <w:sz w:val="24"/>
          <w:szCs w:val="24"/>
        </w:rPr>
        <w:t xml:space="preserve">Конструктора формул </w:t>
      </w:r>
      <w:r w:rsidRPr="00272DEF">
        <w:rPr>
          <w:rFonts w:ascii="Times New Roman" w:hAnsi="Times New Roman"/>
          <w:sz w:val="24"/>
          <w:szCs w:val="24"/>
        </w:rPr>
        <w:t xml:space="preserve">следующие </w:t>
      </w:r>
      <w:r w:rsidRPr="00272DEF">
        <w:rPr>
          <w:rFonts w:ascii="Times New Roman" w:hAnsi="Times New Roman"/>
          <w:b/>
          <w:sz w:val="24"/>
          <w:szCs w:val="24"/>
        </w:rPr>
        <w:t>ф</w:t>
      </w:r>
      <w:r w:rsidRPr="00272DEF">
        <w:rPr>
          <w:rFonts w:ascii="Times New Roman" w:hAnsi="Times New Roman"/>
          <w:sz w:val="24"/>
          <w:szCs w:val="24"/>
        </w:rPr>
        <w:t>ормулы.</w:t>
      </w:r>
    </w:p>
    <w:p w:rsidR="00E15580" w:rsidRPr="00272DEF" w:rsidRDefault="00E15580" w:rsidP="00272DEF">
      <w:pPr>
        <w:jc w:val="both"/>
      </w:pPr>
    </w:p>
    <w:p w:rsidR="00BE2138" w:rsidRPr="00272DEF" w:rsidRDefault="00BE2138" w:rsidP="008108BD">
      <w:pPr>
        <w:pStyle w:val="a5"/>
        <w:widowControl w:val="0"/>
        <w:numPr>
          <w:ilvl w:val="0"/>
          <w:numId w:val="28"/>
        </w:numPr>
        <w:tabs>
          <w:tab w:val="left" w:pos="623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список с формулами </w:t>
      </w:r>
      <w:r w:rsidR="00FD11CC" w:rsidRPr="00272DEF">
        <w:rPr>
          <w:rFonts w:ascii="Times New Roman" w:hAnsi="Times New Roman"/>
          <w:sz w:val="24"/>
          <w:szCs w:val="24"/>
        </w:rPr>
        <w:t xml:space="preserve">в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="00FD11CC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="00FD11CC" w:rsidRPr="00272DEF">
        <w:rPr>
          <w:rFonts w:ascii="Times New Roman" w:eastAsiaTheme="minorHAnsi" w:hAnsi="Times New Roman"/>
          <w:sz w:val="24"/>
          <w:szCs w:val="24"/>
        </w:rPr>
        <w:t xml:space="preserve">  </w:t>
      </w:r>
      <w:r w:rsidRPr="00272DEF">
        <w:rPr>
          <w:rFonts w:ascii="Times New Roman" w:hAnsi="Times New Roman"/>
          <w:sz w:val="24"/>
          <w:szCs w:val="24"/>
        </w:rPr>
        <w:t>следующего</w:t>
      </w:r>
      <w:proofErr w:type="gramEnd"/>
      <w:r w:rsidRPr="00272DE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вида.</w:t>
      </w: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AB09BE" wp14:editId="0BA18116">
            <wp:extent cx="6058131" cy="1594485"/>
            <wp:effectExtent l="0" t="0" r="0" b="0"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131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8" w:rsidRPr="00272DEF" w:rsidRDefault="00BE2138" w:rsidP="008108BD">
      <w:pPr>
        <w:pStyle w:val="a5"/>
        <w:widowControl w:val="0"/>
        <w:numPr>
          <w:ilvl w:val="0"/>
          <w:numId w:val="28"/>
        </w:numPr>
        <w:tabs>
          <w:tab w:val="left" w:pos="72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Постройте таблицу абитуриентов, используя логические формулы</w:t>
      </w:r>
      <w:r w:rsidR="00FD11CC" w:rsidRPr="00272DEF">
        <w:rPr>
          <w:rFonts w:ascii="Times New Roman" w:hAnsi="Times New Roman"/>
          <w:sz w:val="24"/>
          <w:szCs w:val="24"/>
        </w:rPr>
        <w:t xml:space="preserve">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="00FD11CC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hAnsi="Times New Roman"/>
          <w:sz w:val="24"/>
          <w:szCs w:val="24"/>
        </w:rPr>
        <w:t>. Если сумма баллов за три экзамена не меньше проходного балла, то абитуриент годен, если нет, то остается в резерве. Затем нужно посчитать количество рекомендованных</w:t>
      </w:r>
      <w:r w:rsidRPr="00272DE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абитуриентов.</w:t>
      </w: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E1F246" wp14:editId="701833A1">
            <wp:extent cx="5923287" cy="2221992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87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E2138" w:rsidRPr="00272DEF" w:rsidRDefault="00BE2138" w:rsidP="00272DEF">
      <w:pPr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br w:type="page"/>
      </w:r>
    </w:p>
    <w:p w:rsidR="00BE2138" w:rsidRPr="00272DEF" w:rsidRDefault="00BE2138" w:rsidP="00272DEF">
      <w:pPr>
        <w:pStyle w:val="a5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24"/>
          <w:szCs w:val="24"/>
        </w:rPr>
      </w:pPr>
    </w:p>
    <w:p w:rsidR="00BE2138" w:rsidRPr="00272DEF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Заполните таблицу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>. Отформатируйте и отредактируйте, согласно рисунку. Используя формулы, вычислите:</w:t>
      </w:r>
    </w:p>
    <w:p w:rsidR="00BE2138" w:rsidRPr="00272DEF" w:rsidRDefault="00BE2138" w:rsidP="00272DEF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размер заработной платы для каждого работника</w:t>
      </w:r>
    </w:p>
    <w:p w:rsidR="00BE2138" w:rsidRPr="00272DEF" w:rsidRDefault="00BE2138" w:rsidP="00272DEF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сумму заработной платы.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</w:rPr>
        <w:t>Сохраните файл</w:t>
      </w:r>
    </w:p>
    <w:p w:rsidR="00BE2138" w:rsidRPr="00272DEF" w:rsidRDefault="00BE2138" w:rsidP="00272DEF">
      <w:pPr>
        <w:jc w:val="both"/>
      </w:pPr>
    </w:p>
    <w:p w:rsidR="00BE2138" w:rsidRPr="00272DEF" w:rsidRDefault="00BE2138" w:rsidP="00272DEF">
      <w:pPr>
        <w:jc w:val="both"/>
      </w:pPr>
      <w:r w:rsidRPr="00272DEF">
        <w:rPr>
          <w:noProof/>
        </w:rPr>
        <w:drawing>
          <wp:inline distT="0" distB="0" distL="0" distR="0" wp14:anchorId="6B819D46" wp14:editId="667B74F2">
            <wp:extent cx="5940425" cy="34819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jc w:val="both"/>
      </w:pPr>
    </w:p>
    <w:p w:rsidR="00BE2138" w:rsidRPr="00272DEF" w:rsidRDefault="00BE2138" w:rsidP="00272DEF">
      <w:pPr>
        <w:jc w:val="both"/>
      </w:pPr>
    </w:p>
    <w:p w:rsidR="00BE2138" w:rsidRPr="00272DEF" w:rsidRDefault="00BE2138" w:rsidP="00272DEF">
      <w:pPr>
        <w:pStyle w:val="Default"/>
        <w:jc w:val="both"/>
      </w:pPr>
    </w:p>
    <w:p w:rsidR="008108BD" w:rsidRDefault="00BE2138" w:rsidP="008108BD">
      <w:pPr>
        <w:pStyle w:val="Default"/>
        <w:numPr>
          <w:ilvl w:val="0"/>
          <w:numId w:val="28"/>
        </w:numPr>
        <w:jc w:val="both"/>
      </w:pPr>
      <w:r w:rsidRPr="00272DEF">
        <w:t>Отформатируйте и отредактируйте</w:t>
      </w:r>
      <w:r w:rsidR="005C5B0A" w:rsidRPr="00272DEF">
        <w:t xml:space="preserve"> документ в </w:t>
      </w:r>
      <w:r w:rsidR="005C5B0A" w:rsidRPr="00272DEF">
        <w:rPr>
          <w:lang w:val="en-US"/>
        </w:rPr>
        <w:t>MS</w:t>
      </w:r>
      <w:r w:rsidR="005C5B0A" w:rsidRPr="00272DEF">
        <w:t xml:space="preserve"> </w:t>
      </w:r>
      <w:r w:rsidR="005C5B0A" w:rsidRPr="00272DEF">
        <w:rPr>
          <w:lang w:val="en-US"/>
        </w:rPr>
        <w:t>Excel</w:t>
      </w:r>
      <w:r w:rsidRPr="00272DEF">
        <w:t>, согласно рисунку</w:t>
      </w:r>
    </w:p>
    <w:p w:rsidR="008108BD" w:rsidRDefault="008108BD" w:rsidP="008108BD">
      <w:pPr>
        <w:pStyle w:val="Default"/>
        <w:ind w:left="896"/>
      </w:pPr>
    </w:p>
    <w:p w:rsidR="00BE2138" w:rsidRPr="00272DEF" w:rsidRDefault="00BE2138" w:rsidP="008108BD">
      <w:pPr>
        <w:pStyle w:val="Default"/>
        <w:ind w:left="896"/>
        <w:jc w:val="both"/>
      </w:pPr>
      <w:r w:rsidRPr="00272DEF">
        <w:rPr>
          <w:noProof/>
          <w:lang w:eastAsia="ru-RU"/>
        </w:rPr>
        <w:drawing>
          <wp:inline distT="0" distB="0" distL="0" distR="0" wp14:anchorId="2942651F" wp14:editId="732E1DBE">
            <wp:extent cx="5940425" cy="2127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jc w:val="both"/>
        <w:rPr>
          <w:rFonts w:eastAsiaTheme="minorHAnsi"/>
          <w:color w:val="000000"/>
          <w:lang w:eastAsia="en-US"/>
        </w:rPr>
      </w:pPr>
      <w:r w:rsidRPr="00272DEF">
        <w:br w:type="page"/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8108BD">
      <w:pPr>
        <w:pStyle w:val="Default"/>
        <w:numPr>
          <w:ilvl w:val="0"/>
          <w:numId w:val="28"/>
        </w:numPr>
        <w:jc w:val="both"/>
      </w:pPr>
      <w:r w:rsidRPr="00272DEF">
        <w:t>Отформатируйте и отредактируйте</w:t>
      </w:r>
      <w:r w:rsidR="005C5B0A" w:rsidRPr="00272DEF">
        <w:t xml:space="preserve"> </w:t>
      </w:r>
      <w:r w:rsidR="005C5B0A" w:rsidRPr="00272DEF">
        <w:t xml:space="preserve">документ в </w:t>
      </w:r>
      <w:r w:rsidR="005C5B0A" w:rsidRPr="00272DEF">
        <w:rPr>
          <w:lang w:val="en-US"/>
        </w:rPr>
        <w:t>MS</w:t>
      </w:r>
      <w:r w:rsidR="005C5B0A" w:rsidRPr="00272DEF">
        <w:t xml:space="preserve"> </w:t>
      </w:r>
      <w:proofErr w:type="spellStart"/>
      <w:r w:rsidR="005C5B0A" w:rsidRPr="00272DEF">
        <w:rPr>
          <w:lang w:val="en-US"/>
        </w:rPr>
        <w:t>Ecxel</w:t>
      </w:r>
      <w:proofErr w:type="spellEnd"/>
      <w:r w:rsidRPr="00272DEF">
        <w:t>, согласно рисунку</w:t>
      </w:r>
    </w:p>
    <w:p w:rsidR="00BE2138" w:rsidRPr="00272DEF" w:rsidRDefault="00BE2138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4B37E6CD" wp14:editId="3A9E2C27">
            <wp:extent cx="5940425" cy="34819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Заполните таблицу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</w:rPr>
        <w:t xml:space="preserve">в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C5B0A"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="005C5B0A" w:rsidRPr="00272DEF">
        <w:rPr>
          <w:rFonts w:ascii="Times New Roman" w:hAnsi="Times New Roman"/>
          <w:sz w:val="24"/>
          <w:szCs w:val="24"/>
        </w:rPr>
        <w:t>,</w:t>
      </w:r>
      <w:r w:rsidRPr="00272DEF">
        <w:rPr>
          <w:rFonts w:ascii="Times New Roman" w:eastAsiaTheme="minorHAnsi" w:hAnsi="Times New Roman"/>
          <w:sz w:val="24"/>
          <w:szCs w:val="24"/>
        </w:rPr>
        <w:t>.</w:t>
      </w:r>
      <w:proofErr w:type="gramEnd"/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noProof/>
        </w:rPr>
        <w:drawing>
          <wp:inline distT="0" distB="0" distL="0" distR="0" wp14:anchorId="61109A4D" wp14:editId="54FC5669">
            <wp:extent cx="5940425" cy="34819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</w:p>
    <w:p w:rsidR="00BE2138" w:rsidRPr="00272DEF" w:rsidRDefault="00BE2138" w:rsidP="00272DEF">
      <w:pPr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br w:type="page"/>
      </w:r>
    </w:p>
    <w:p w:rsidR="008108BD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>Заполните таблицу. Отформатируйте и отредактируйте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</w:rPr>
        <w:t xml:space="preserve">документ в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>, согласно рисунку</w:t>
      </w:r>
    </w:p>
    <w:p w:rsidR="008108BD" w:rsidRDefault="008108BD" w:rsidP="008108BD">
      <w:pPr>
        <w:pStyle w:val="a5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eastAsiaTheme="minorHAnsi" w:hAnsi="Times New Roman"/>
          <w:sz w:val="24"/>
          <w:szCs w:val="24"/>
        </w:rPr>
      </w:pPr>
    </w:p>
    <w:p w:rsidR="00BE2138" w:rsidRPr="00272DEF" w:rsidRDefault="00BE2138" w:rsidP="008108BD">
      <w:pPr>
        <w:pStyle w:val="a5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36F7EA5C" wp14:editId="5FE6A855">
            <wp:extent cx="5400000" cy="31652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pStyle w:val="Default"/>
        <w:jc w:val="both"/>
      </w:pPr>
      <w:r w:rsidRPr="00272DEF">
        <w:t xml:space="preserve"> </w:t>
      </w:r>
    </w:p>
    <w:p w:rsidR="00BE2138" w:rsidRPr="00272DEF" w:rsidRDefault="00BE2138" w:rsidP="008108BD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t xml:space="preserve">В начале года 1кг картофеля стоил 12 рублей, 1л молока — 20 рублей, 1 булка хлеба — 10 рублей. Ежемесячно цена картофеля увеличивается на 1%, цена молока - на 2%, цена хлеба - на 3%. </w:t>
      </w:r>
    </w:p>
    <w:p w:rsidR="00BE2138" w:rsidRPr="00272DEF" w:rsidRDefault="00BE2138" w:rsidP="00272DEF">
      <w:pPr>
        <w:pStyle w:val="Default"/>
        <w:jc w:val="both"/>
      </w:pPr>
      <w:r w:rsidRPr="00272DEF">
        <w:t xml:space="preserve">Проследить ежемесячное изменение цены продуктов. </w:t>
      </w:r>
    </w:p>
    <w:p w:rsidR="00BE2138" w:rsidRPr="00272DEF" w:rsidRDefault="00BE2138" w:rsidP="00272DEF">
      <w:pPr>
        <w:pStyle w:val="Default"/>
        <w:jc w:val="both"/>
      </w:pPr>
      <w:r w:rsidRPr="00272DEF">
        <w:t xml:space="preserve">Как изменится цена продуктов к концу года? </w:t>
      </w:r>
    </w:p>
    <w:p w:rsidR="00BE2138" w:rsidRPr="00272DEF" w:rsidRDefault="00BE2138" w:rsidP="00272DEF">
      <w:pPr>
        <w:pStyle w:val="Default"/>
        <w:jc w:val="both"/>
      </w:pPr>
      <w:r w:rsidRPr="00272DEF">
        <w:t xml:space="preserve">Что будет самым дорогим и самым дешевым? </w:t>
      </w:r>
    </w:p>
    <w:p w:rsidR="00BE2138" w:rsidRPr="00272DEF" w:rsidRDefault="00BE2138" w:rsidP="00272DEF">
      <w:pPr>
        <w:pStyle w:val="Default"/>
        <w:jc w:val="both"/>
        <w:rPr>
          <w:bCs/>
        </w:rPr>
      </w:pPr>
      <w:r w:rsidRPr="00272DEF">
        <w:rPr>
          <w:bCs/>
        </w:rPr>
        <w:t xml:space="preserve">Сохраните </w:t>
      </w:r>
      <w:proofErr w:type="gramStart"/>
      <w:r w:rsidRPr="00272DEF">
        <w:rPr>
          <w:bCs/>
        </w:rPr>
        <w:t xml:space="preserve">под </w:t>
      </w:r>
      <w:r w:rsidRPr="00272DEF">
        <w:t xml:space="preserve"> </w:t>
      </w:r>
      <w:r w:rsidR="005C5B0A" w:rsidRPr="00272DEF">
        <w:rPr>
          <w:bCs/>
        </w:rPr>
        <w:t>названием</w:t>
      </w:r>
      <w:proofErr w:type="gramEnd"/>
      <w:r w:rsidR="005C5B0A" w:rsidRPr="00272DEF">
        <w:rPr>
          <w:bCs/>
        </w:rPr>
        <w:t xml:space="preserve"> «Цены»</w:t>
      </w:r>
      <w:r w:rsidR="005C5B0A" w:rsidRPr="00272DEF">
        <w:t xml:space="preserve"> в </w:t>
      </w:r>
      <w:r w:rsidR="005C5B0A" w:rsidRPr="00272DEF">
        <w:rPr>
          <w:lang w:val="en-US"/>
        </w:rPr>
        <w:t>MS</w:t>
      </w:r>
      <w:r w:rsidR="005C5B0A" w:rsidRPr="00272DEF">
        <w:t xml:space="preserve"> </w:t>
      </w:r>
      <w:r w:rsidR="005C5B0A" w:rsidRPr="00272DEF">
        <w:rPr>
          <w:lang w:val="en-US"/>
        </w:rPr>
        <w:t>Excel</w:t>
      </w:r>
      <w:r w:rsidR="005C5B0A" w:rsidRPr="00272DEF">
        <w:t>,</w:t>
      </w:r>
    </w:p>
    <w:p w:rsidR="00BE2138" w:rsidRPr="00272DEF" w:rsidRDefault="00BE2138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2ED4A7B6" wp14:editId="2F32BAFF">
            <wp:extent cx="5040000" cy="29542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</w:p>
    <w:p w:rsidR="00BE2138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 xml:space="preserve">Заполните таблицу </w:t>
      </w:r>
      <w:r w:rsidRPr="00272DEF">
        <w:rPr>
          <w:rFonts w:ascii="Times New Roman" w:hAnsi="Times New Roman"/>
          <w:sz w:val="24"/>
          <w:szCs w:val="24"/>
        </w:rPr>
        <w:t xml:space="preserve">в </w:t>
      </w:r>
      <w:r w:rsidRPr="00272DEF">
        <w:rPr>
          <w:rFonts w:ascii="Times New Roman" w:hAnsi="Times New Roman"/>
          <w:sz w:val="24"/>
          <w:szCs w:val="24"/>
          <w:lang w:val="en-US"/>
        </w:rPr>
        <w:t>MS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Pr="00272DEF">
        <w:rPr>
          <w:rFonts w:ascii="Times New Roman" w:hAnsi="Times New Roman"/>
          <w:sz w:val="24"/>
          <w:szCs w:val="24"/>
        </w:rPr>
        <w:t>,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Отформатируйте и отредактируйте, согласно рисунку: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noProof/>
        </w:rPr>
        <w:drawing>
          <wp:inline distT="0" distB="0" distL="0" distR="0" wp14:anchorId="483CA639" wp14:editId="59C1AD86">
            <wp:extent cx="3784821" cy="10889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213" t="38328" r="33050" b="29059"/>
                    <a:stretch/>
                  </pic:blipFill>
                  <pic:spPr bwMode="auto">
                    <a:xfrm>
                      <a:off x="0" y="0"/>
                      <a:ext cx="3786240" cy="108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38" w:rsidRPr="008108BD" w:rsidRDefault="00BE2138" w:rsidP="008108BD">
      <w:pPr>
        <w:pStyle w:val="a5"/>
        <w:numPr>
          <w:ilvl w:val="0"/>
          <w:numId w:val="28"/>
        </w:numPr>
        <w:adjustRightInd w:val="0"/>
        <w:jc w:val="both"/>
        <w:rPr>
          <w:rFonts w:ascii="Times New Roman" w:eastAsiaTheme="minorHAnsi" w:hAnsi="Times New Roman"/>
          <w:sz w:val="24"/>
        </w:rPr>
      </w:pPr>
      <w:r w:rsidRPr="008108BD">
        <w:rPr>
          <w:rFonts w:ascii="Times New Roman" w:eastAsiaTheme="minorHAnsi" w:hAnsi="Times New Roman"/>
          <w:sz w:val="24"/>
        </w:rPr>
        <w:t>Отформатируйте и отредактируйте</w:t>
      </w:r>
      <w:r w:rsidR="005C5B0A" w:rsidRPr="008108BD">
        <w:rPr>
          <w:rFonts w:ascii="Times New Roman" w:eastAsiaTheme="minorHAnsi" w:hAnsi="Times New Roman"/>
          <w:sz w:val="24"/>
        </w:rPr>
        <w:t xml:space="preserve"> </w:t>
      </w:r>
      <w:r w:rsidR="005C5B0A" w:rsidRPr="008108BD">
        <w:rPr>
          <w:rFonts w:ascii="Times New Roman" w:hAnsi="Times New Roman"/>
          <w:sz w:val="24"/>
        </w:rPr>
        <w:t xml:space="preserve">документ в </w:t>
      </w:r>
      <w:r w:rsidR="005C5B0A" w:rsidRPr="008108BD">
        <w:rPr>
          <w:rFonts w:ascii="Times New Roman" w:hAnsi="Times New Roman"/>
          <w:sz w:val="24"/>
          <w:lang w:val="en-US"/>
        </w:rPr>
        <w:t>MS</w:t>
      </w:r>
      <w:r w:rsidR="005C5B0A" w:rsidRPr="008108BD">
        <w:rPr>
          <w:rFonts w:ascii="Times New Roman" w:hAnsi="Times New Roman"/>
          <w:sz w:val="24"/>
        </w:rPr>
        <w:t xml:space="preserve"> </w:t>
      </w:r>
      <w:proofErr w:type="gramStart"/>
      <w:r w:rsidR="005C5B0A" w:rsidRPr="008108BD">
        <w:rPr>
          <w:rFonts w:ascii="Times New Roman" w:hAnsi="Times New Roman"/>
          <w:sz w:val="24"/>
          <w:lang w:val="en-US"/>
        </w:rPr>
        <w:t>Excel</w:t>
      </w:r>
      <w:r w:rsidR="005C5B0A" w:rsidRPr="008108BD">
        <w:rPr>
          <w:rFonts w:ascii="Times New Roman" w:hAnsi="Times New Roman"/>
          <w:sz w:val="24"/>
        </w:rPr>
        <w:t>,</w:t>
      </w:r>
      <w:r w:rsidRPr="008108BD">
        <w:rPr>
          <w:rFonts w:ascii="Times New Roman" w:eastAsiaTheme="minorHAnsi" w:hAnsi="Times New Roman"/>
          <w:sz w:val="24"/>
        </w:rPr>
        <w:t>,</w:t>
      </w:r>
      <w:proofErr w:type="gramEnd"/>
      <w:r w:rsidRPr="008108BD">
        <w:rPr>
          <w:rFonts w:ascii="Times New Roman" w:eastAsiaTheme="minorHAnsi" w:hAnsi="Times New Roman"/>
          <w:sz w:val="24"/>
        </w:rPr>
        <w:t xml:space="preserve"> согласно рисунку: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</w:p>
    <w:p w:rsidR="00BE2138" w:rsidRPr="00272DEF" w:rsidRDefault="00BE2138" w:rsidP="00272DEF">
      <w:pPr>
        <w:pStyle w:val="Default"/>
        <w:jc w:val="both"/>
      </w:pPr>
      <w:r w:rsidRPr="00272DEF">
        <w:t xml:space="preserve"> </w:t>
      </w:r>
      <w:r w:rsidRPr="00272DEF">
        <w:rPr>
          <w:noProof/>
          <w:lang w:eastAsia="ru-RU"/>
        </w:rPr>
        <w:drawing>
          <wp:inline distT="0" distB="0" distL="0" distR="0" wp14:anchorId="762ADF31" wp14:editId="65C1621F">
            <wp:extent cx="3720465" cy="1096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079" t="51668" r="34279" b="15488"/>
                    <a:stretch/>
                  </pic:blipFill>
                  <pic:spPr bwMode="auto">
                    <a:xfrm>
                      <a:off x="0" y="0"/>
                      <a:ext cx="3721196" cy="109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72DEF">
        <w:rPr>
          <w:rFonts w:ascii="Times New Roman" w:eastAsiaTheme="minorHAnsi" w:hAnsi="Times New Roman"/>
          <w:color w:val="000000"/>
          <w:sz w:val="24"/>
          <w:szCs w:val="24"/>
        </w:rPr>
        <w:t xml:space="preserve">При помощи формулы в столбце </w:t>
      </w:r>
      <w:proofErr w:type="gramStart"/>
      <w:r w:rsidRPr="00272DEF">
        <w:rPr>
          <w:rFonts w:ascii="Times New Roman" w:eastAsiaTheme="minorHAnsi" w:hAnsi="Times New Roman"/>
          <w:color w:val="000000"/>
          <w:sz w:val="24"/>
          <w:szCs w:val="24"/>
        </w:rPr>
        <w:t>В повторите</w:t>
      </w:r>
      <w:proofErr w:type="gramEnd"/>
      <w:r w:rsidRPr="00272DEF">
        <w:rPr>
          <w:rFonts w:ascii="Times New Roman" w:eastAsiaTheme="minorHAnsi" w:hAnsi="Times New Roman"/>
          <w:color w:val="000000"/>
          <w:sz w:val="24"/>
          <w:szCs w:val="24"/>
        </w:rPr>
        <w:t xml:space="preserve"> текст столбца А прописными буками</w:t>
      </w:r>
    </w:p>
    <w:p w:rsidR="00BE2138" w:rsidRPr="00272DEF" w:rsidRDefault="00BE2138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46DE1AE6" wp14:editId="51BAC903">
            <wp:extent cx="3823595" cy="14220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481" t="32629" r="32123" b="24775"/>
                    <a:stretch/>
                  </pic:blipFill>
                  <pic:spPr bwMode="auto">
                    <a:xfrm>
                      <a:off x="0" y="0"/>
                      <a:ext cx="3825402" cy="142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Заполните таблицу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</w:rPr>
        <w:t xml:space="preserve">в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="008108BD">
        <w:rPr>
          <w:rFonts w:ascii="Times New Roman" w:hAnsi="Times New Roman"/>
          <w:sz w:val="24"/>
          <w:szCs w:val="24"/>
        </w:rPr>
        <w:t>.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Отформатируйте и отредактируйте, согласно рисунку. Сохраните файл в своей папке под названием «Острова».</w:t>
      </w:r>
    </w:p>
    <w:p w:rsidR="00E15580" w:rsidRPr="00272DEF" w:rsidRDefault="005C5B0A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272DEF">
        <w:rPr>
          <w:noProof/>
          <w:sz w:val="24"/>
          <w:szCs w:val="24"/>
          <w:lang w:eastAsia="ru-RU"/>
        </w:rPr>
        <w:drawing>
          <wp:inline distT="0" distB="0" distL="0" distR="0" wp14:anchorId="35FA1FDA" wp14:editId="57A4ADBC">
            <wp:extent cx="3600000" cy="2107664"/>
            <wp:effectExtent l="0" t="0" r="63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  <w:rPr>
          <w:lang w:eastAsia="en-US"/>
        </w:rPr>
      </w:pPr>
      <w:r>
        <w:br w:type="page"/>
      </w:r>
    </w:p>
    <w:p w:rsidR="002B053E" w:rsidRPr="00272DEF" w:rsidRDefault="002B053E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5C5B0A" w:rsidRPr="00272DEF" w:rsidRDefault="005C5B0A" w:rsidP="008108BD">
      <w:pPr>
        <w:pStyle w:val="a5"/>
        <w:widowControl w:val="0"/>
        <w:numPr>
          <w:ilvl w:val="0"/>
          <w:numId w:val="28"/>
        </w:numPr>
        <w:tabs>
          <w:tab w:val="left" w:pos="69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документ </w:t>
      </w:r>
      <w:r w:rsidRPr="00272DEF">
        <w:rPr>
          <w:rFonts w:ascii="Times New Roman" w:hAnsi="Times New Roman"/>
          <w:sz w:val="24"/>
          <w:szCs w:val="24"/>
        </w:rPr>
        <w:t xml:space="preserve">в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</w:t>
      </w:r>
      <w:r w:rsidRPr="00272DEF">
        <w:rPr>
          <w:rFonts w:ascii="Times New Roman" w:hAnsi="Times New Roman"/>
          <w:sz w:val="24"/>
          <w:szCs w:val="24"/>
        </w:rPr>
        <w:t>такого</w:t>
      </w:r>
      <w:proofErr w:type="gramEnd"/>
      <w:r w:rsidRPr="00272DEF">
        <w:rPr>
          <w:rFonts w:ascii="Times New Roman" w:hAnsi="Times New Roman"/>
          <w:sz w:val="24"/>
          <w:szCs w:val="24"/>
        </w:rPr>
        <w:t xml:space="preserve"> вида, в таблице поиск используя функцию ВПР() сделайте возможность вывода данных по названию</w:t>
      </w:r>
      <w:r w:rsidRPr="00272DEF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команды.</w:t>
      </w:r>
    </w:p>
    <w:p w:rsidR="005C5B0A" w:rsidRPr="00272DEF" w:rsidRDefault="005C5B0A" w:rsidP="00272DEF">
      <w:pPr>
        <w:tabs>
          <w:tab w:val="left" w:pos="691"/>
        </w:tabs>
        <w:jc w:val="both"/>
      </w:pPr>
      <w:r w:rsidRPr="00272DEF">
        <w:rPr>
          <w:noProof/>
        </w:rPr>
        <w:drawing>
          <wp:inline distT="0" distB="0" distL="0" distR="0" wp14:anchorId="36DCC587" wp14:editId="4E928C2E">
            <wp:extent cx="5940160" cy="4772215"/>
            <wp:effectExtent l="0" t="0" r="0" b="0"/>
            <wp:docPr id="20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60" cy="47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jc w:val="both"/>
      </w:pPr>
    </w:p>
    <w:p w:rsidR="008108BD" w:rsidRDefault="008108BD">
      <w:pPr>
        <w:spacing w:after="200" w:line="276" w:lineRule="auto"/>
      </w:pPr>
    </w:p>
    <w:p w:rsidR="005C5B0A" w:rsidRPr="00272DEF" w:rsidRDefault="005C5B0A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  <w:sectPr w:rsidR="005C5B0A" w:rsidRPr="00272DEF">
          <w:pgSz w:w="11910" w:h="16840"/>
          <w:pgMar w:top="1420" w:right="920" w:bottom="1920" w:left="1120" w:header="0" w:footer="1641" w:gutter="0"/>
          <w:cols w:space="720"/>
        </w:sectPr>
      </w:pP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>Заполните таблицу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в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>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 xml:space="preserve">"ПРОШЕЛ" в том </w:t>
      </w:r>
      <w:proofErr w:type="gramStart"/>
      <w:r w:rsidRPr="00272DEF">
        <w:rPr>
          <w:rFonts w:eastAsiaTheme="minorHAnsi"/>
          <w:lang w:eastAsia="en-US"/>
        </w:rPr>
        <w:t>случае ,</w:t>
      </w:r>
      <w:proofErr w:type="gramEnd"/>
      <w:r w:rsidRPr="00272DEF">
        <w:rPr>
          <w:rFonts w:eastAsiaTheme="minorHAnsi"/>
          <w:lang w:eastAsia="en-US"/>
        </w:rPr>
        <w:t xml:space="preserve"> если за все задания получил более 30 </w:t>
      </w:r>
      <w:proofErr w:type="spellStart"/>
      <w:r w:rsidRPr="00272DEF">
        <w:rPr>
          <w:rFonts w:eastAsiaTheme="minorHAnsi"/>
          <w:lang w:eastAsia="en-US"/>
        </w:rPr>
        <w:t>бааллов</w:t>
      </w:r>
      <w:proofErr w:type="spellEnd"/>
      <w:r w:rsidRPr="00272DEF">
        <w:rPr>
          <w:rFonts w:eastAsiaTheme="minorHAnsi"/>
          <w:lang w:eastAsia="en-US"/>
        </w:rPr>
        <w:t>, "НЕ ПРОШЕЛ" в ином случае.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Сохраните под названием «Экзамен».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E56A58" wp14:editId="492D866A">
            <wp:extent cx="5940425" cy="18996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272DEF">
      <w:pPr>
        <w:pStyle w:val="Default"/>
        <w:jc w:val="both"/>
      </w:pPr>
    </w:p>
    <w:p w:rsidR="005C5B0A" w:rsidRPr="00272DEF" w:rsidRDefault="005C5B0A" w:rsidP="008108BD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t>Заполните таблицу</w:t>
      </w:r>
      <w:r w:rsidRPr="00272DEF">
        <w:t xml:space="preserve"> </w:t>
      </w:r>
      <w:r w:rsidRPr="00272DEF">
        <w:rPr>
          <w:rFonts w:eastAsiaTheme="minorHAnsi"/>
        </w:rPr>
        <w:t xml:space="preserve">в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proofErr w:type="spellStart"/>
      <w:proofErr w:type="gramStart"/>
      <w:r w:rsidRPr="00272DEF">
        <w:rPr>
          <w:rFonts w:eastAsiaTheme="minorHAnsi"/>
          <w:lang w:val="en-US"/>
        </w:rPr>
        <w:t>Ecxel</w:t>
      </w:r>
      <w:proofErr w:type="spellEnd"/>
      <w:r w:rsidRPr="00272DEF">
        <w:rPr>
          <w:rFonts w:eastAsiaTheme="minorHAnsi"/>
        </w:rPr>
        <w:t>.</w:t>
      </w:r>
      <w:r w:rsidRPr="00272DEF">
        <w:t>.</w:t>
      </w:r>
      <w:proofErr w:type="gramEnd"/>
      <w:r w:rsidRPr="00272DEF">
        <w:t xml:space="preserve"> </w:t>
      </w:r>
    </w:p>
    <w:p w:rsidR="005C5B0A" w:rsidRPr="00272DEF" w:rsidRDefault="005C5B0A" w:rsidP="00272DEF">
      <w:pPr>
        <w:pStyle w:val="Default"/>
        <w:jc w:val="both"/>
      </w:pPr>
      <w:r w:rsidRPr="00272DEF">
        <w:t xml:space="preserve">Отформатируйте и отредактируйте, согласно рисунку: </w:t>
      </w:r>
    </w:p>
    <w:p w:rsidR="005C5B0A" w:rsidRPr="00272DEF" w:rsidRDefault="005C5B0A" w:rsidP="00272DEF">
      <w:pPr>
        <w:pStyle w:val="Default"/>
        <w:jc w:val="both"/>
      </w:pPr>
      <w:r w:rsidRPr="00272DEF">
        <w:t xml:space="preserve">Если сила ветра больше </w:t>
      </w:r>
      <w:proofErr w:type="gramStart"/>
      <w:r w:rsidRPr="00272DEF">
        <w:t>0</w:t>
      </w:r>
      <w:proofErr w:type="gramEnd"/>
      <w:r w:rsidRPr="00272DEF">
        <w:t xml:space="preserve"> но меньше 4, то ветер ТИХИЙ.</w:t>
      </w:r>
    </w:p>
    <w:p w:rsidR="005C5B0A" w:rsidRPr="00272DEF" w:rsidRDefault="005C5B0A" w:rsidP="00272DEF">
      <w:pPr>
        <w:pStyle w:val="Default"/>
        <w:jc w:val="both"/>
      </w:pPr>
      <w:r w:rsidRPr="00272DEF">
        <w:t xml:space="preserve">Если сила ветра больше </w:t>
      </w:r>
      <w:proofErr w:type="gramStart"/>
      <w:r w:rsidRPr="00272DEF">
        <w:t>3</w:t>
      </w:r>
      <w:proofErr w:type="gramEnd"/>
      <w:r w:rsidRPr="00272DEF">
        <w:t xml:space="preserve"> но меньше 10</w:t>
      </w:r>
      <w:r w:rsidRPr="00272DEF">
        <w:t xml:space="preserve">, то ветер </w:t>
      </w:r>
      <w:r w:rsidRPr="00272DEF">
        <w:t>УМЕРЕННЫЙ</w:t>
      </w:r>
      <w:r w:rsidRPr="00272DEF">
        <w:t>.</w:t>
      </w:r>
    </w:p>
    <w:p w:rsidR="005C5B0A" w:rsidRPr="00272DEF" w:rsidRDefault="005C5B0A" w:rsidP="00272DEF">
      <w:pPr>
        <w:pStyle w:val="Default"/>
        <w:jc w:val="both"/>
      </w:pPr>
      <w:r w:rsidRPr="00272DEF">
        <w:t xml:space="preserve">Если сила ветра больше </w:t>
      </w:r>
      <w:proofErr w:type="gramStart"/>
      <w:r w:rsidRPr="00272DEF">
        <w:t>10</w:t>
      </w:r>
      <w:proofErr w:type="gramEnd"/>
      <w:r w:rsidRPr="00272DEF">
        <w:t xml:space="preserve"> но меньше 20</w:t>
      </w:r>
      <w:r w:rsidRPr="00272DEF">
        <w:t xml:space="preserve">, то ветер </w:t>
      </w:r>
      <w:r w:rsidRPr="00272DEF">
        <w:t>ШТОРМ</w:t>
      </w:r>
      <w:r w:rsidRPr="00272DEF">
        <w:t>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 xml:space="preserve">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Сохраните под названием «Ветер».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71201E" wp14:editId="1DEA0900">
            <wp:extent cx="5940425" cy="34783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272DEF">
      <w:pPr>
        <w:jc w:val="both"/>
      </w:pPr>
      <w:r w:rsidRPr="00272DEF">
        <w:br w:type="page"/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Сахарный тростник содержит 9% сахара. Сколько сахара будет получено из 20 тонн сахарного тростника?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</w:rPr>
        <w:t>Сохраните под названием «Сахар».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noProof/>
        </w:rPr>
        <w:drawing>
          <wp:inline distT="0" distB="0" distL="0" distR="0" wp14:anchorId="36680045" wp14:editId="4EDF248B">
            <wp:extent cx="4680000" cy="35088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Школьники должны были посадить 200 деревьев. Они перевыполнили план посадки на 23%. Сколько деревьев они посадили?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Сохраните</w:t>
      </w:r>
      <w:proofErr w:type="gramEnd"/>
      <w:r w:rsidRPr="00272DEF">
        <w:rPr>
          <w:rFonts w:ascii="Times New Roman" w:eastAsiaTheme="minorHAnsi" w:hAnsi="Times New Roman"/>
          <w:sz w:val="24"/>
          <w:szCs w:val="24"/>
        </w:rPr>
        <w:t xml:space="preserve"> под названием «Деревья».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noProof/>
        </w:rPr>
        <w:drawing>
          <wp:inline distT="0" distB="0" distL="0" distR="0" wp14:anchorId="6189BB4A" wp14:editId="7BE2FB11">
            <wp:extent cx="4680000" cy="35088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jc w:val="both"/>
      </w:pPr>
      <w:r w:rsidRPr="00272DEF">
        <w:br w:type="page"/>
      </w: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>Составьте таблицу пересчета долларов в рубли</w:t>
      </w:r>
      <w:r w:rsidRPr="00272DEF">
        <w:rPr>
          <w:rFonts w:ascii="Times New Roman" w:eastAsiaTheme="minorHAnsi" w:hAnsi="Times New Roman"/>
          <w:sz w:val="24"/>
          <w:szCs w:val="24"/>
        </w:rPr>
        <w:t>, если курс на настоящий момент</w:t>
      </w:r>
      <w:r w:rsidRPr="00272DEF">
        <w:rPr>
          <w:rFonts w:ascii="Times New Roman" w:eastAsiaTheme="minorHAnsi" w:hAnsi="Times New Roman"/>
          <w:sz w:val="24"/>
          <w:szCs w:val="24"/>
        </w:rPr>
        <w:t>.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</w:rPr>
        <w:t>Сохраните под названием «Доллар».</w:t>
      </w: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4DC6BEAD" wp14:editId="5C8DC44B">
            <wp:extent cx="3635562" cy="3508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6"/>
                    <a:stretch/>
                  </pic:blipFill>
                  <pic:spPr bwMode="auto">
                    <a:xfrm>
                      <a:off x="0" y="0"/>
                      <a:ext cx="363606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</w:pPr>
    </w:p>
    <w:p w:rsidR="005C5B0A" w:rsidRPr="008108BD" w:rsidRDefault="005C5B0A" w:rsidP="008108BD">
      <w:pPr>
        <w:pStyle w:val="a5"/>
        <w:numPr>
          <w:ilvl w:val="0"/>
          <w:numId w:val="28"/>
        </w:numPr>
        <w:adjustRightInd w:val="0"/>
        <w:jc w:val="both"/>
        <w:rPr>
          <w:rFonts w:eastAsiaTheme="minorHAnsi"/>
        </w:rPr>
      </w:pPr>
      <w:r w:rsidRPr="008108BD">
        <w:rPr>
          <w:rFonts w:eastAsiaTheme="minorHAnsi"/>
        </w:rPr>
        <w:t xml:space="preserve">Имеются следующие данные о 5 </w:t>
      </w:r>
      <w:r w:rsidRPr="008108BD">
        <w:rPr>
          <w:rFonts w:eastAsiaTheme="minorHAnsi"/>
        </w:rPr>
        <w:t>студентах</w:t>
      </w:r>
      <w:r w:rsidRPr="008108BD">
        <w:rPr>
          <w:rFonts w:eastAsiaTheme="minorHAnsi"/>
        </w:rPr>
        <w:t>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Фамилия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Имя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Рост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 xml:space="preserve">Рассчитайте средний рост учащихся. Постройте диаграмму роста </w:t>
      </w:r>
      <w:r w:rsidRPr="00272DEF">
        <w:rPr>
          <w:rFonts w:eastAsiaTheme="minorHAnsi"/>
          <w:lang w:eastAsia="en-US"/>
        </w:rPr>
        <w:t>студентов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В ячейку С9 введите формулу.</w:t>
      </w:r>
      <w:r w:rsidRPr="00272DEF">
        <w:rPr>
          <w:rFonts w:eastAsiaTheme="minorHAnsi"/>
          <w:lang w:eastAsia="en-US"/>
        </w:rPr>
        <w:t xml:space="preserve"> </w:t>
      </w:r>
      <w:r w:rsidRPr="00272DEF">
        <w:rPr>
          <w:rFonts w:eastAsiaTheme="minorHAnsi"/>
          <w:lang w:eastAsia="en-US"/>
        </w:rPr>
        <w:t xml:space="preserve">Расчеты выполните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proofErr w:type="gramStart"/>
      <w:r w:rsidRPr="00272DEF">
        <w:rPr>
          <w:rFonts w:eastAsiaTheme="minorHAnsi"/>
          <w:lang w:val="en-US"/>
        </w:rPr>
        <w:t>Excel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eastAsia="en-US"/>
        </w:rPr>
        <w:t xml:space="preserve"> Сохраните</w:t>
      </w:r>
      <w:proofErr w:type="gramEnd"/>
      <w:r w:rsidRPr="00272DEF">
        <w:rPr>
          <w:rFonts w:eastAsiaTheme="minorHAnsi"/>
          <w:lang w:eastAsia="en-US"/>
        </w:rPr>
        <w:t xml:space="preserve"> под названием «Рост».</w:t>
      </w: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45B05C18" wp14:editId="19C9DF4F">
            <wp:extent cx="4680000" cy="35088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</w:pPr>
      <w:r>
        <w:br w:type="page"/>
      </w:r>
    </w:p>
    <w:p w:rsidR="005C5B0A" w:rsidRPr="00272DEF" w:rsidRDefault="005C5B0A" w:rsidP="00272DEF">
      <w:pPr>
        <w:adjustRightInd w:val="0"/>
        <w:jc w:val="both"/>
      </w:pPr>
    </w:p>
    <w:p w:rsidR="005C5B0A" w:rsidRPr="008108BD" w:rsidRDefault="005C5B0A" w:rsidP="008108BD">
      <w:pPr>
        <w:pStyle w:val="a5"/>
        <w:numPr>
          <w:ilvl w:val="0"/>
          <w:numId w:val="28"/>
        </w:numPr>
        <w:adjustRightInd w:val="0"/>
        <w:jc w:val="both"/>
        <w:rPr>
          <w:rFonts w:eastAsiaTheme="minorHAnsi"/>
        </w:rPr>
      </w:pPr>
      <w:r w:rsidRPr="008108BD">
        <w:rPr>
          <w:rFonts w:eastAsiaTheme="minorHAnsi"/>
        </w:rPr>
        <w:t>Рассчитайте еженедельную выручку цирка, если известно: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количество проданных билетов каждый день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цена взрослого билета - 15 руб.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Постройте диаграмму (график) ежедневной выручки цирка.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Сохраните под названием «Цирк».</w:t>
      </w:r>
      <w:r w:rsidRPr="00272DEF">
        <w:rPr>
          <w:rFonts w:eastAsiaTheme="minorHAnsi"/>
          <w:lang w:eastAsia="en-US"/>
        </w:rPr>
        <w:t xml:space="preserve"> Расчеты выполните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Excel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eastAsia="en-US"/>
        </w:rPr>
        <w:t xml:space="preserve"> 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7088A453" wp14:editId="4515010F">
            <wp:extent cx="3600000" cy="269912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</w:pPr>
    </w:p>
    <w:p w:rsidR="005C5B0A" w:rsidRPr="008108BD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Theme="minorHAnsi"/>
        </w:rPr>
      </w:pPr>
      <w:r w:rsidRPr="008108BD">
        <w:rPr>
          <w:rFonts w:eastAsiaTheme="minorHAnsi"/>
        </w:rPr>
        <w:t>Представьте, что вы директор ресторана.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На совете акционеров было установлено, что: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мойщик посуды получает 10 $ в месяц;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официант получает в 1,5 раза больше мойщика посуды;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повар - в 3 раза больше мойщика посуды;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шеф-повар - на 30$ больше повара;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завхоз - на 40$ больше официанта;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метрдотель - в 4 раза больше мойщика посуды;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управляющий - на 20$ больше метрдотеля.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b/>
          <w:bCs/>
          <w:lang w:eastAsia="en-US"/>
        </w:rPr>
        <w:t>Определите зарплату работников ресторана</w:t>
      </w:r>
      <w:r w:rsidRPr="00272DEF">
        <w:rPr>
          <w:rFonts w:eastAsiaTheme="minorHAnsi"/>
          <w:lang w:eastAsia="en-US"/>
        </w:rPr>
        <w:t>.</w:t>
      </w:r>
      <w:r w:rsidRPr="00272DEF">
        <w:rPr>
          <w:rFonts w:eastAsiaTheme="minorHAnsi"/>
          <w:lang w:eastAsia="en-US"/>
        </w:rPr>
        <w:t xml:space="preserve"> Расчеты выполните в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Excel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eastAsia="en-US"/>
        </w:rPr>
        <w:t xml:space="preserve"> 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51D66E7F" wp14:editId="2A59D402">
            <wp:extent cx="3600000" cy="269912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</w:pPr>
    </w:p>
    <w:p w:rsidR="005C5B0A" w:rsidRPr="00272DEF" w:rsidRDefault="005C5B0A" w:rsidP="00272DEF">
      <w:pPr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br w:type="page"/>
      </w: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>Создать таблицу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в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расчета</w:t>
      </w:r>
      <w:proofErr w:type="gramEnd"/>
      <w:r w:rsidRPr="00272DEF">
        <w:rPr>
          <w:rFonts w:ascii="Times New Roman" w:eastAsiaTheme="minorHAnsi" w:hAnsi="Times New Roman"/>
          <w:sz w:val="24"/>
          <w:szCs w:val="24"/>
        </w:rPr>
        <w:t xml:space="preserve"> оптимального веса и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отформатировать ее по образцу.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· Столбец «Оптимальный вес» вычисляется по формуле: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b/>
          <w:bCs/>
          <w:lang w:eastAsia="en-US"/>
        </w:rPr>
      </w:pPr>
      <w:r w:rsidRPr="00272DEF">
        <w:rPr>
          <w:rFonts w:eastAsiaTheme="minorHAnsi"/>
          <w:b/>
          <w:bCs/>
          <w:lang w:eastAsia="en-US"/>
        </w:rPr>
        <w:t>Оптимальный вес = Рост - 100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· Столбец «Лишний вес»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b/>
          <w:bCs/>
          <w:lang w:eastAsia="en-US"/>
        </w:rPr>
      </w:pPr>
      <w:r w:rsidRPr="00272DEF">
        <w:rPr>
          <w:rFonts w:eastAsiaTheme="minorHAnsi"/>
          <w:b/>
          <w:bCs/>
          <w:lang w:eastAsia="en-US"/>
        </w:rPr>
        <w:t>Лишний вес = Вес - Оптимальный вес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Сохраните под названием «Вес».</w:t>
      </w: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53270A58" wp14:editId="1BC4C5F6">
            <wp:extent cx="4680000" cy="35088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A3" w:rsidRDefault="00E91AA3">
      <w:pPr>
        <w:spacing w:after="200" w:line="276" w:lineRule="auto"/>
      </w:pPr>
      <w:r>
        <w:br w:type="page"/>
      </w:r>
    </w:p>
    <w:p w:rsidR="005C5B0A" w:rsidRPr="00272DEF" w:rsidRDefault="005C5B0A" w:rsidP="00272DEF">
      <w:pPr>
        <w:adjustRightInd w:val="0"/>
        <w:jc w:val="both"/>
      </w:pPr>
    </w:p>
    <w:p w:rsidR="00272DEF" w:rsidRPr="00272DEF" w:rsidRDefault="00272DEF" w:rsidP="008108BD">
      <w:pPr>
        <w:pStyle w:val="a5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в одном документе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Word</w:t>
      </w:r>
      <w:r w:rsidRPr="00272DEF">
        <w:rPr>
          <w:rFonts w:ascii="Times New Roman" w:hAnsi="Times New Roman"/>
          <w:sz w:val="24"/>
          <w:szCs w:val="24"/>
        </w:rPr>
        <w:t xml:space="preserve"> три разных колонтитула.</w:t>
      </w:r>
    </w:p>
    <w:p w:rsidR="00272DEF" w:rsidRPr="00272DEF" w:rsidRDefault="00272DEF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1 лист- рамка титульного листа, 2 лист – рамка из аннотации, 3 </w:t>
      </w:r>
      <w:proofErr w:type="gramStart"/>
      <w:r w:rsidRPr="00272DEF">
        <w:rPr>
          <w:rFonts w:ascii="Times New Roman" w:hAnsi="Times New Roman"/>
          <w:sz w:val="24"/>
          <w:szCs w:val="24"/>
        </w:rPr>
        <w:t>лист  и</w:t>
      </w:r>
      <w:proofErr w:type="gramEnd"/>
      <w:r w:rsidRPr="00272DEF">
        <w:rPr>
          <w:rFonts w:ascii="Times New Roman" w:hAnsi="Times New Roman"/>
          <w:sz w:val="24"/>
          <w:szCs w:val="24"/>
        </w:rPr>
        <w:t xml:space="preserve"> последующие – рамка стандартная.</w:t>
      </w:r>
    </w:p>
    <w:p w:rsidR="00272DEF" w:rsidRPr="00272DEF" w:rsidRDefault="00272DEF" w:rsidP="00E91AA3">
      <w:pPr>
        <w:pStyle w:val="Default"/>
        <w:numPr>
          <w:ilvl w:val="0"/>
          <w:numId w:val="28"/>
        </w:numPr>
        <w:autoSpaceDE/>
        <w:autoSpaceDN/>
        <w:jc w:val="both"/>
      </w:pPr>
      <w:r w:rsidRPr="00272DEF">
        <w:t xml:space="preserve">При помощи командной строки </w:t>
      </w:r>
      <w:proofErr w:type="gramStart"/>
      <w:r w:rsidRPr="00272DEF">
        <w:t>проверьте  интернет</w:t>
      </w:r>
      <w:proofErr w:type="gramEnd"/>
      <w:r w:rsidRPr="00272DEF">
        <w:t xml:space="preserve"> соединения </w:t>
      </w:r>
    </w:p>
    <w:p w:rsidR="00272DEF" w:rsidRPr="00272DEF" w:rsidRDefault="00272DEF" w:rsidP="00E91AA3">
      <w:pPr>
        <w:pStyle w:val="Default"/>
        <w:numPr>
          <w:ilvl w:val="0"/>
          <w:numId w:val="28"/>
        </w:numPr>
        <w:autoSpaceDE/>
        <w:autoSpaceDN/>
        <w:jc w:val="both"/>
      </w:pPr>
      <w:r w:rsidRPr="00272DEF">
        <w:t>Определите какой процессор установлен, оперативная память, тип системы любым известным Вам способом</w:t>
      </w:r>
    </w:p>
    <w:p w:rsidR="00272DEF" w:rsidRPr="00272DEF" w:rsidRDefault="00272DEF" w:rsidP="00E91AA3">
      <w:pPr>
        <w:pStyle w:val="a5"/>
        <w:numPr>
          <w:ilvl w:val="0"/>
          <w:numId w:val="28"/>
        </w:numPr>
        <w:tabs>
          <w:tab w:val="left" w:pos="69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Условное форматирование в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Excel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В ходе аттестации студентов специальности Компьютерные системы и комплексы получены следующие результаты (см. рис.).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Предусмотреть заливку соответствующим цветом: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если студент получил баллы от 51 до 70, то – синим,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если от 71 до 85, то – желтым,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если от 86 и выше, то красным цветом.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В противном случае (если количество баллов от 0 до 51) цвет оставить без изменения. </w:t>
      </w:r>
    </w:p>
    <w:p w:rsidR="00272DEF" w:rsidRPr="00272DEF" w:rsidRDefault="00272DEF" w:rsidP="00272DEF">
      <w:pPr>
        <w:tabs>
          <w:tab w:val="left" w:pos="691"/>
        </w:tabs>
        <w:jc w:val="both"/>
        <w:rPr>
          <w:lang w:val="en-US"/>
        </w:rPr>
      </w:pPr>
      <w:r w:rsidRPr="00272DEF">
        <w:rPr>
          <w:noProof/>
        </w:rPr>
        <w:drawing>
          <wp:inline distT="0" distB="0" distL="0" distR="0" wp14:anchorId="5AEB8D8B" wp14:editId="19A1ED08">
            <wp:extent cx="4577623" cy="2447925"/>
            <wp:effectExtent l="19050" t="0" r="0" b="0"/>
            <wp:docPr id="2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6199" t="27539" r="26376" b="2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86" cy="245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F" w:rsidRPr="00272DEF" w:rsidRDefault="00272DEF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</w:t>
      </w:r>
      <w:r w:rsidRPr="00272DEF">
        <w:rPr>
          <w:rFonts w:ascii="Times New Roman" w:hAnsi="Times New Roman"/>
          <w:sz w:val="24"/>
          <w:szCs w:val="24"/>
        </w:rPr>
        <w:t xml:space="preserve"> в </w:t>
      </w:r>
      <w:r w:rsidRPr="00272DEF">
        <w:rPr>
          <w:rFonts w:ascii="Times New Roman" w:hAnsi="Times New Roman"/>
          <w:sz w:val="24"/>
          <w:szCs w:val="24"/>
          <w:lang w:val="en-US"/>
        </w:rPr>
        <w:t>MS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Word</w:t>
      </w:r>
      <w:r w:rsidRPr="00272DEF">
        <w:rPr>
          <w:rFonts w:ascii="Times New Roman" w:hAnsi="Times New Roman"/>
          <w:sz w:val="24"/>
          <w:szCs w:val="24"/>
        </w:rPr>
        <w:t xml:space="preserve"> следующего вида:</w:t>
      </w:r>
    </w:p>
    <w:p w:rsidR="00272DEF" w:rsidRPr="00272DEF" w:rsidRDefault="00272DEF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72DEF" w:rsidRPr="00272DEF" w:rsidRDefault="00272DEF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DB870B" wp14:editId="25D8B300">
            <wp:extent cx="4038600" cy="2038350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8217" t="18564" r="32730" b="2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F" w:rsidRDefault="00272DEF" w:rsidP="00272DEF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t xml:space="preserve">При помощи контекстного меню Рабочего стола упорядочите значки.  Продемонстрируйте свойствами вашего компьютера.  Определите размер жесткого диска, объем занятой и свободной дисковой памяти. </w:t>
      </w:r>
    </w:p>
    <w:p w:rsidR="00E91AA3" w:rsidRDefault="00E91AA3">
      <w:pPr>
        <w:spacing w:after="200" w:line="276" w:lineRule="auto"/>
        <w:rPr>
          <w:color w:val="000000"/>
          <w:lang w:eastAsia="en-US"/>
        </w:rPr>
      </w:pPr>
      <w:r>
        <w:br w:type="page"/>
      </w:r>
    </w:p>
    <w:p w:rsidR="00E91AA3" w:rsidRPr="00272DEF" w:rsidRDefault="00E91AA3" w:rsidP="00E91AA3">
      <w:pPr>
        <w:pStyle w:val="Default"/>
        <w:jc w:val="both"/>
      </w:pPr>
    </w:p>
    <w:p w:rsidR="00272DEF" w:rsidRPr="00272DEF" w:rsidRDefault="00272DEF" w:rsidP="00272DEF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t xml:space="preserve">Создать презентацию в </w:t>
      </w:r>
      <w:r w:rsidRPr="00272DEF">
        <w:rPr>
          <w:lang w:val="en-US"/>
        </w:rPr>
        <w:t>Microsoft</w:t>
      </w:r>
      <w:r w:rsidRPr="00272DEF">
        <w:t xml:space="preserve"> </w:t>
      </w:r>
      <w:r w:rsidRPr="00272DEF">
        <w:rPr>
          <w:lang w:val="en-US"/>
        </w:rPr>
        <w:t>Power</w:t>
      </w:r>
      <w:r w:rsidRPr="00272DEF">
        <w:t xml:space="preserve"> </w:t>
      </w:r>
      <w:r w:rsidRPr="00272DEF">
        <w:rPr>
          <w:lang w:val="en-US"/>
        </w:rPr>
        <w:t>Point</w:t>
      </w:r>
      <w:r w:rsidRPr="00272DEF">
        <w:t xml:space="preserve"> из 3 слайдов</w:t>
      </w:r>
    </w:p>
    <w:p w:rsidR="00272DEF" w:rsidRPr="00272DEF" w:rsidRDefault="00272DEF" w:rsidP="00272DEF">
      <w:pPr>
        <w:pStyle w:val="Default"/>
        <w:jc w:val="both"/>
      </w:pPr>
      <w:r w:rsidRPr="00272DEF">
        <w:t>1</w:t>
      </w:r>
      <w:proofErr w:type="gramStart"/>
      <w:r w:rsidRPr="00272DEF">
        <w:t>Слайд  со</w:t>
      </w:r>
      <w:proofErr w:type="gramEnd"/>
      <w:r w:rsidRPr="00272DEF">
        <w:t xml:space="preserve"> следующими параметрами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текст заголовка: </w:t>
      </w:r>
      <w:r w:rsidRPr="00272DEF">
        <w:rPr>
          <w:i/>
          <w:iCs/>
        </w:rPr>
        <w:t xml:space="preserve">ПМ 04 Выполнение работ по одной или нескольким профессиям </w:t>
      </w:r>
    </w:p>
    <w:p w:rsidR="00272DEF" w:rsidRPr="00272DEF" w:rsidRDefault="00272DEF" w:rsidP="00272DEF">
      <w:pPr>
        <w:pStyle w:val="Default"/>
        <w:numPr>
          <w:ilvl w:val="0"/>
          <w:numId w:val="46"/>
        </w:numPr>
        <w:ind w:left="0" w:firstLine="0"/>
        <w:jc w:val="both"/>
      </w:pPr>
      <w:r w:rsidRPr="00272DEF">
        <w:t xml:space="preserve">Установить для заголовка размер шрифта - 54, цвет - красный. </w:t>
      </w:r>
    </w:p>
    <w:p w:rsidR="00272DEF" w:rsidRPr="00272DEF" w:rsidRDefault="00272DEF" w:rsidP="00272DEF">
      <w:pPr>
        <w:pStyle w:val="Default"/>
        <w:numPr>
          <w:ilvl w:val="0"/>
          <w:numId w:val="46"/>
        </w:numPr>
        <w:ind w:left="0" w:firstLine="0"/>
        <w:jc w:val="both"/>
      </w:pPr>
      <w:r w:rsidRPr="00272DEF">
        <w:t xml:space="preserve">Установить для заголовка тень (Формат, Стили </w:t>
      </w:r>
      <w:proofErr w:type="spellStart"/>
      <w:r w:rsidRPr="00272DEF">
        <w:t>WordArt</w:t>
      </w:r>
      <w:proofErr w:type="spellEnd"/>
      <w:r w:rsidRPr="00272DEF">
        <w:t xml:space="preserve">)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2 Слайд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Ввести текст подзаголовка: 2 </w:t>
      </w:r>
      <w:proofErr w:type="gramStart"/>
      <w:r w:rsidRPr="00272DEF">
        <w:t>курс  Компьютерные</w:t>
      </w:r>
      <w:proofErr w:type="gramEnd"/>
      <w:r w:rsidRPr="00272DEF">
        <w:t xml:space="preserve"> системы и комплексы</w:t>
      </w:r>
    </w:p>
    <w:p w:rsidR="00272DEF" w:rsidRPr="00272DEF" w:rsidRDefault="00272DEF" w:rsidP="00272DEF">
      <w:pPr>
        <w:pStyle w:val="Default"/>
        <w:numPr>
          <w:ilvl w:val="0"/>
          <w:numId w:val="47"/>
        </w:numPr>
        <w:ind w:left="0" w:firstLine="0"/>
        <w:jc w:val="both"/>
      </w:pPr>
      <w:r w:rsidRPr="00272DEF">
        <w:t xml:space="preserve">Установить для подзаголовка размер шрифта - 36, цвет – сине-зеленый, применить для подзаголовка тень, отражение.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3 Слайд. Текст </w:t>
      </w:r>
      <w:proofErr w:type="gramStart"/>
      <w:r w:rsidRPr="00272DEF">
        <w:t>« Квалификационный</w:t>
      </w:r>
      <w:proofErr w:type="gramEnd"/>
      <w:r w:rsidRPr="00272DEF">
        <w:t xml:space="preserve"> экзамен»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 Изменить фон слайда, Текстура – Белый мрамор.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Установить анимацию слайдов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 xml:space="preserve">для заголовка (Заглавие) –Эффект Новости, появление текста ШАШКИ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 xml:space="preserve">для </w:t>
      </w:r>
      <w:proofErr w:type="gramStart"/>
      <w:r w:rsidRPr="00272DEF">
        <w:t>подзаголовка  -</w:t>
      </w:r>
      <w:proofErr w:type="gramEnd"/>
      <w:r w:rsidRPr="00272DEF">
        <w:t xml:space="preserve"> Эффект В форме круга, появление текста По буквам.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 xml:space="preserve">для текста – Эффект Наплыв вправо-вниз, появление текста </w:t>
      </w:r>
      <w:proofErr w:type="gramStart"/>
      <w:r w:rsidRPr="00272DEF">
        <w:t>По</w:t>
      </w:r>
      <w:proofErr w:type="gramEnd"/>
      <w:r w:rsidRPr="00272DEF">
        <w:t xml:space="preserve"> вертикали наружу</w:t>
      </w:r>
    </w:p>
    <w:p w:rsidR="00272DEF" w:rsidRDefault="00272DEF" w:rsidP="00272DEF">
      <w:pPr>
        <w:pStyle w:val="Default"/>
        <w:jc w:val="both"/>
      </w:pPr>
      <w:r w:rsidRPr="00272DEF">
        <w:t xml:space="preserve">Установить переход к слайду </w:t>
      </w:r>
    </w:p>
    <w:p w:rsidR="00E91AA3" w:rsidRPr="00272DEF" w:rsidRDefault="00E91AA3" w:rsidP="00272DEF">
      <w:pPr>
        <w:pStyle w:val="Default"/>
        <w:jc w:val="both"/>
      </w:pP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 xml:space="preserve">На рабочем столе создайте ярлык к программе и документу. </w:t>
      </w:r>
      <w:r w:rsidRPr="00272DEF">
        <w:rPr>
          <w:color w:val="auto"/>
        </w:rPr>
        <w:t xml:space="preserve">Найдите на панели задач отображение часов (если оно отсутствует, настройте панель задач). </w:t>
      </w:r>
      <w:r w:rsidRPr="00272DEF">
        <w:t xml:space="preserve">Осуществите поиск файла по его </w:t>
      </w:r>
      <w:proofErr w:type="gramStart"/>
      <w:r w:rsidRPr="00272DEF">
        <w:t>расширению .</w:t>
      </w:r>
      <w:r w:rsidRPr="00272DEF">
        <w:rPr>
          <w:lang w:val="en-US"/>
        </w:rPr>
        <w:t>bpm</w:t>
      </w:r>
      <w:proofErr w:type="gramEnd"/>
      <w:r w:rsidRPr="00272DEF">
        <w:t>.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>Создайте архив папки Архивация, в которой содержится текстовый документ, графический объект при помощи любой программы архиватора. Затем разархивируете только графический объект в папку Загрузки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>Определите какие программы установлены на компьютере любым известным Вам способом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rPr>
          <w:bCs/>
        </w:rPr>
        <w:t>Продемонстрируйте работу со слоями в GIMP. Создайте подобное изображение</w:t>
      </w:r>
    </w:p>
    <w:p w:rsidR="00272DEF" w:rsidRDefault="00272DEF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3549773B" wp14:editId="5E6FDEEF">
            <wp:extent cx="2772000" cy="2170617"/>
            <wp:effectExtent l="19050" t="0" r="930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4513" t="18317" r="28830" b="1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1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A3" w:rsidRPr="00272DEF" w:rsidRDefault="00E91AA3" w:rsidP="00E91AA3">
      <w:pPr>
        <w:pStyle w:val="Default"/>
        <w:autoSpaceDE/>
        <w:autoSpaceDN/>
        <w:jc w:val="both"/>
      </w:pPr>
    </w:p>
    <w:p w:rsidR="00E91AA3" w:rsidRPr="00272DEF" w:rsidRDefault="00E91AA3" w:rsidP="00E91AA3">
      <w:pPr>
        <w:pStyle w:val="a5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Произведите монтаж видео ряда в программе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Movie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72DEF">
        <w:rPr>
          <w:rFonts w:ascii="Times New Roman" w:hAnsi="Times New Roman"/>
          <w:sz w:val="24"/>
          <w:szCs w:val="24"/>
          <w:lang w:val="en-US"/>
        </w:rPr>
        <w:t>Maker</w:t>
      </w:r>
      <w:r w:rsidRPr="00272DEF">
        <w:rPr>
          <w:rFonts w:ascii="Times New Roman" w:hAnsi="Times New Roman"/>
          <w:sz w:val="24"/>
          <w:szCs w:val="24"/>
        </w:rPr>
        <w:t xml:space="preserve">  из</w:t>
      </w:r>
      <w:proofErr w:type="gramEnd"/>
      <w:r w:rsidRPr="00272DEF">
        <w:rPr>
          <w:rFonts w:ascii="Times New Roman" w:hAnsi="Times New Roman"/>
          <w:sz w:val="24"/>
          <w:szCs w:val="24"/>
        </w:rPr>
        <w:t xml:space="preserve"> 5 фотографий, создайте </w:t>
      </w:r>
      <w:r w:rsidRPr="00272DEF">
        <w:rPr>
          <w:rFonts w:ascii="Times New Roman" w:hAnsi="Times New Roman"/>
          <w:bCs/>
          <w:sz w:val="24"/>
          <w:szCs w:val="24"/>
        </w:rPr>
        <w:t>бегущую строку и звуковую дорожку.</w:t>
      </w:r>
    </w:p>
    <w:p w:rsidR="00E91AA3" w:rsidRPr="00272DEF" w:rsidRDefault="00E91AA3" w:rsidP="00272DEF">
      <w:pPr>
        <w:pStyle w:val="Default"/>
        <w:jc w:val="both"/>
      </w:pPr>
    </w:p>
    <w:p w:rsidR="00E91AA3" w:rsidRDefault="00E91AA3">
      <w:pPr>
        <w:spacing w:after="200" w:line="276" w:lineRule="auto"/>
        <w:rPr>
          <w:color w:val="000000"/>
          <w:lang w:eastAsia="en-US"/>
        </w:rPr>
      </w:pPr>
      <w:r>
        <w:br w:type="page"/>
      </w:r>
    </w:p>
    <w:p w:rsidR="00272DEF" w:rsidRPr="00272DEF" w:rsidRDefault="00272DEF" w:rsidP="00272DEF">
      <w:pPr>
        <w:pStyle w:val="Default"/>
        <w:jc w:val="both"/>
      </w:pPr>
    </w:p>
    <w:p w:rsidR="00272DEF" w:rsidRPr="00272DEF" w:rsidRDefault="00272DEF" w:rsidP="00E91AA3">
      <w:pPr>
        <w:pStyle w:val="Default"/>
        <w:numPr>
          <w:ilvl w:val="0"/>
          <w:numId w:val="28"/>
        </w:numPr>
        <w:jc w:val="both"/>
      </w:pPr>
      <w:r w:rsidRPr="00272DEF">
        <w:rPr>
          <w:b/>
          <w:bCs/>
        </w:rPr>
        <w:t xml:space="preserve"> </w:t>
      </w:r>
      <w:r w:rsidRPr="00272DEF">
        <w:t xml:space="preserve">Создать презентацию в </w:t>
      </w:r>
      <w:r w:rsidRPr="00272DEF">
        <w:rPr>
          <w:lang w:val="en-US"/>
        </w:rPr>
        <w:t>Microsoft</w:t>
      </w:r>
      <w:r w:rsidRPr="00272DEF">
        <w:t xml:space="preserve"> </w:t>
      </w:r>
      <w:r w:rsidRPr="00272DEF">
        <w:rPr>
          <w:lang w:val="en-US"/>
        </w:rPr>
        <w:t>Power</w:t>
      </w:r>
      <w:r w:rsidRPr="00272DEF">
        <w:t xml:space="preserve"> </w:t>
      </w:r>
      <w:r w:rsidRPr="00272DEF">
        <w:rPr>
          <w:lang w:val="en-US"/>
        </w:rPr>
        <w:t>Point</w:t>
      </w:r>
      <w:r w:rsidRPr="00272DEF">
        <w:t xml:space="preserve"> из 3 слайдов</w:t>
      </w:r>
    </w:p>
    <w:p w:rsidR="00272DEF" w:rsidRPr="00272DEF" w:rsidRDefault="00272DEF" w:rsidP="00272DEF">
      <w:pPr>
        <w:pStyle w:val="Default"/>
        <w:jc w:val="both"/>
      </w:pPr>
      <w:r w:rsidRPr="00272DEF">
        <w:t>1</w:t>
      </w:r>
      <w:proofErr w:type="gramStart"/>
      <w:r w:rsidRPr="00272DEF">
        <w:t>Слайд  со</w:t>
      </w:r>
      <w:proofErr w:type="gramEnd"/>
      <w:r w:rsidRPr="00272DEF">
        <w:t xml:space="preserve"> следующими параметрами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текст заголовка: </w:t>
      </w:r>
      <w:r w:rsidRPr="00272DEF">
        <w:rPr>
          <w:i/>
          <w:iCs/>
        </w:rPr>
        <w:t xml:space="preserve">Информационные технологии. </w:t>
      </w:r>
    </w:p>
    <w:p w:rsidR="00272DEF" w:rsidRPr="00272DEF" w:rsidRDefault="00272DEF" w:rsidP="00272DEF">
      <w:pPr>
        <w:pStyle w:val="Default"/>
        <w:numPr>
          <w:ilvl w:val="0"/>
          <w:numId w:val="46"/>
        </w:numPr>
        <w:ind w:left="0" w:firstLine="0"/>
        <w:jc w:val="both"/>
      </w:pPr>
      <w:r w:rsidRPr="00272DEF">
        <w:t xml:space="preserve">Установить для заголовка размер шрифта - 60, цвет - синий. </w:t>
      </w:r>
    </w:p>
    <w:p w:rsidR="00272DEF" w:rsidRPr="00272DEF" w:rsidRDefault="00272DEF" w:rsidP="00272DEF">
      <w:pPr>
        <w:pStyle w:val="Default"/>
        <w:numPr>
          <w:ilvl w:val="0"/>
          <w:numId w:val="46"/>
        </w:numPr>
        <w:ind w:left="0" w:firstLine="0"/>
        <w:jc w:val="both"/>
      </w:pPr>
      <w:r w:rsidRPr="00272DEF">
        <w:t xml:space="preserve">Установить для заголовка тень (Формат, Стили </w:t>
      </w:r>
      <w:proofErr w:type="spellStart"/>
      <w:r w:rsidRPr="00272DEF">
        <w:t>WordArt</w:t>
      </w:r>
      <w:proofErr w:type="spellEnd"/>
      <w:r w:rsidRPr="00272DEF">
        <w:t xml:space="preserve">)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2 Слайд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Ввести текст подзаголовка: 2 </w:t>
      </w:r>
      <w:proofErr w:type="gramStart"/>
      <w:r w:rsidRPr="00272DEF">
        <w:t>курс  Компьютерные</w:t>
      </w:r>
      <w:proofErr w:type="gramEnd"/>
      <w:r w:rsidRPr="00272DEF">
        <w:t xml:space="preserve"> системы и комплексы</w:t>
      </w:r>
    </w:p>
    <w:p w:rsidR="00272DEF" w:rsidRPr="00272DEF" w:rsidRDefault="00272DEF" w:rsidP="00272DEF">
      <w:pPr>
        <w:pStyle w:val="Default"/>
        <w:numPr>
          <w:ilvl w:val="0"/>
          <w:numId w:val="47"/>
        </w:numPr>
        <w:ind w:left="0" w:firstLine="0"/>
        <w:jc w:val="both"/>
      </w:pPr>
      <w:r w:rsidRPr="00272DEF">
        <w:t xml:space="preserve">Установить для подзаголовка размер шрифта - 40, цвет – лиловый, применить для подзаголовка тень, отражение.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3 Слайд. Текст </w:t>
      </w:r>
      <w:proofErr w:type="gramStart"/>
      <w:r w:rsidRPr="00272DEF">
        <w:t>« Квалификационные</w:t>
      </w:r>
      <w:proofErr w:type="gramEnd"/>
      <w:r w:rsidRPr="00272DEF">
        <w:t xml:space="preserve"> экзамен»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 Изменить фон слайда, Текстура – Белый мрамор.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Установить анимацию слайдов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 xml:space="preserve">для заголовка (Заглавие) –Эффект Наплыв вправо-вверх, появление текста Сбор.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 xml:space="preserve">для </w:t>
      </w:r>
      <w:proofErr w:type="gramStart"/>
      <w:r w:rsidRPr="00272DEF">
        <w:t>подзаголовка  -</w:t>
      </w:r>
      <w:proofErr w:type="gramEnd"/>
      <w:r w:rsidRPr="00272DEF">
        <w:t xml:space="preserve"> Эффект Отражение, появление текста Выцветание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>для текста – Эффект Панорама, появление текста ШАШКИ</w:t>
      </w:r>
    </w:p>
    <w:p w:rsidR="00272DEF" w:rsidRDefault="00272DEF" w:rsidP="00272DEF">
      <w:pPr>
        <w:pStyle w:val="Default"/>
        <w:jc w:val="both"/>
      </w:pPr>
      <w:r w:rsidRPr="00272DEF">
        <w:t xml:space="preserve">Установить переход к слайду </w:t>
      </w:r>
    </w:p>
    <w:p w:rsidR="00E91AA3" w:rsidRPr="00272DEF" w:rsidRDefault="00E91AA3" w:rsidP="00272DEF">
      <w:pPr>
        <w:pStyle w:val="Default"/>
        <w:jc w:val="both"/>
      </w:pPr>
    </w:p>
    <w:p w:rsidR="00272DEF" w:rsidRPr="00272DEF" w:rsidRDefault="00272DEF" w:rsidP="00272DEF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rPr>
          <w:bCs/>
        </w:rPr>
        <w:t>Продемонстрируйте работу со слоями в GIMP. Создание мультипликационного пейзажа, как показано ниже</w:t>
      </w:r>
    </w:p>
    <w:p w:rsidR="00272DEF" w:rsidRPr="00272DEF" w:rsidRDefault="00272DEF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C86220" wp14:editId="16691D4D">
            <wp:extent cx="4067175" cy="3152775"/>
            <wp:effectExtent l="19050" t="0" r="9525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2284" t="12871" r="18245" b="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F" w:rsidRPr="00272DEF" w:rsidRDefault="00272DEF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72DEF" w:rsidRPr="00272DEF" w:rsidRDefault="00272DEF" w:rsidP="00272DEF">
      <w:pPr>
        <w:pStyle w:val="a5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Произведите монтаж видео ряда в программе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Movie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72DEF">
        <w:rPr>
          <w:rFonts w:ascii="Times New Roman" w:hAnsi="Times New Roman"/>
          <w:sz w:val="24"/>
          <w:szCs w:val="24"/>
          <w:lang w:val="en-US"/>
        </w:rPr>
        <w:t>Maker</w:t>
      </w:r>
      <w:r w:rsidRPr="00272DEF">
        <w:rPr>
          <w:rFonts w:ascii="Times New Roman" w:hAnsi="Times New Roman"/>
          <w:sz w:val="24"/>
          <w:szCs w:val="24"/>
        </w:rPr>
        <w:t xml:space="preserve">  из</w:t>
      </w:r>
      <w:proofErr w:type="gramEnd"/>
      <w:r w:rsidRPr="00272DEF">
        <w:rPr>
          <w:rFonts w:ascii="Times New Roman" w:hAnsi="Times New Roman"/>
          <w:sz w:val="24"/>
          <w:szCs w:val="24"/>
        </w:rPr>
        <w:t xml:space="preserve"> 5 фотографий, создайте звуковую дорожку, сделайте переходы на Ваш вкус. </w:t>
      </w:r>
    </w:p>
    <w:p w:rsidR="00272DEF" w:rsidRPr="00272DEF" w:rsidRDefault="00272DEF" w:rsidP="00272DEF">
      <w:pPr>
        <w:pStyle w:val="a5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Произведите монтаж видео ряда в программе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Movie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72DEF">
        <w:rPr>
          <w:rFonts w:ascii="Times New Roman" w:hAnsi="Times New Roman"/>
          <w:sz w:val="24"/>
          <w:szCs w:val="24"/>
          <w:lang w:val="en-US"/>
        </w:rPr>
        <w:t>Maker</w:t>
      </w:r>
      <w:r w:rsidRPr="00272DEF">
        <w:rPr>
          <w:rFonts w:ascii="Times New Roman" w:hAnsi="Times New Roman"/>
          <w:sz w:val="24"/>
          <w:szCs w:val="24"/>
        </w:rPr>
        <w:t xml:space="preserve">  из</w:t>
      </w:r>
      <w:proofErr w:type="gramEnd"/>
      <w:r w:rsidRPr="00272DEF">
        <w:rPr>
          <w:rFonts w:ascii="Times New Roman" w:hAnsi="Times New Roman"/>
          <w:sz w:val="24"/>
          <w:szCs w:val="24"/>
        </w:rPr>
        <w:t xml:space="preserve"> 5 фотографий, создайте </w:t>
      </w:r>
      <w:r w:rsidRPr="00272DEF">
        <w:rPr>
          <w:rFonts w:ascii="Times New Roman" w:hAnsi="Times New Roman"/>
          <w:bCs/>
          <w:sz w:val="24"/>
          <w:szCs w:val="24"/>
        </w:rPr>
        <w:t>надписи и титры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>Продемонстрируйте действия с любым браузером: Откройте новое окно, Добавьте закладку, Откройте окно в режиме Инкогнито. Повторите данные действия при помощи горячих клавиш.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 xml:space="preserve">При помощи командной строки </w:t>
      </w:r>
      <w:proofErr w:type="gramStart"/>
      <w:r w:rsidRPr="00272DEF">
        <w:t>проверьте  интернет</w:t>
      </w:r>
      <w:proofErr w:type="gramEnd"/>
      <w:r w:rsidRPr="00272DEF">
        <w:t xml:space="preserve"> соединения </w:t>
      </w:r>
    </w:p>
    <w:p w:rsidR="00272DEF" w:rsidRPr="00272DEF" w:rsidRDefault="00272DEF" w:rsidP="00E91AA3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 xml:space="preserve">При помощи командной строки определите </w:t>
      </w:r>
      <w:r w:rsidRPr="00272DEF">
        <w:rPr>
          <w:lang w:val="en-US"/>
        </w:rPr>
        <w:t>IP</w:t>
      </w:r>
      <w:r w:rsidRPr="00272DEF">
        <w:t xml:space="preserve"> адрес компьютера</w:t>
      </w:r>
    </w:p>
    <w:p w:rsidR="00272DEF" w:rsidRDefault="00272DEF" w:rsidP="00E91AA3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>Определите какой процессор установлен, оперативная память, тип системы любым известным Вам способом</w:t>
      </w:r>
      <w:r w:rsidR="00E91AA3">
        <w:t>.</w:t>
      </w:r>
    </w:p>
    <w:p w:rsidR="005C5B0A" w:rsidRDefault="005C5B0A" w:rsidP="005C5B0A">
      <w:pPr>
        <w:adjustRightInd w:val="0"/>
        <w:rPr>
          <w:sz w:val="18"/>
        </w:rPr>
      </w:pPr>
    </w:p>
    <w:p w:rsidR="005C5B0A" w:rsidRPr="00020D5B" w:rsidRDefault="005C5B0A" w:rsidP="005C5B0A">
      <w:pPr>
        <w:adjustRightInd w:val="0"/>
        <w:rPr>
          <w:sz w:val="16"/>
        </w:rPr>
      </w:pPr>
    </w:p>
    <w:p w:rsidR="003973C2" w:rsidRDefault="003973C2">
      <w:pPr>
        <w:spacing w:after="200" w:line="276" w:lineRule="auto"/>
        <w:rPr>
          <w:lang w:eastAsia="en-US"/>
        </w:rPr>
      </w:pPr>
      <w:r>
        <w:br w:type="page"/>
      </w:r>
    </w:p>
    <w:p w:rsidR="003973C2" w:rsidRDefault="003973C2" w:rsidP="00DA370D">
      <w:pPr>
        <w:pStyle w:val="51"/>
        <w:shd w:val="clear" w:color="auto" w:fill="auto"/>
        <w:spacing w:before="0" w:line="240" w:lineRule="auto"/>
        <w:ind w:firstLine="0"/>
        <w:rPr>
          <w:sz w:val="24"/>
          <w:szCs w:val="24"/>
        </w:rPr>
      </w:pPr>
    </w:p>
    <w:p w:rsidR="00DA370D" w:rsidRPr="00A43E7F" w:rsidRDefault="00DA370D" w:rsidP="00DA370D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b/>
          <w:color w:val="000000"/>
          <w:sz w:val="24"/>
          <w:szCs w:val="24"/>
        </w:rPr>
        <w:t xml:space="preserve">ПЕРЕЧНЬ ПЕЧАТНЫХ ИЗДАНИЙ, ЭЛЕКТРОННЫХ ИЗДАНИЙ (ЭЛЕКТРОННЫХ РЕСУРСОВ), ДОПОЛНИТЕЛЬНЫХ ИСТОЧНИКОВ </w:t>
      </w:r>
    </w:p>
    <w:p w:rsidR="00DA18F7" w:rsidRDefault="00DA18F7" w:rsidP="00DA18F7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</w:p>
    <w:p w:rsidR="003973C2" w:rsidRPr="00E15580" w:rsidRDefault="003973C2" w:rsidP="003973C2">
      <w:pPr>
        <w:ind w:firstLine="284"/>
        <w:jc w:val="both"/>
      </w:pPr>
    </w:p>
    <w:p w:rsidR="003973C2" w:rsidRPr="003973C2" w:rsidRDefault="003973C2" w:rsidP="003973C2">
      <w:pPr>
        <w:tabs>
          <w:tab w:val="left" w:pos="5529"/>
        </w:tabs>
        <w:ind w:firstLine="284"/>
        <w:contextualSpacing/>
        <w:jc w:val="both"/>
        <w:rPr>
          <w:b/>
        </w:rPr>
      </w:pPr>
      <w:r w:rsidRPr="003973C2">
        <w:rPr>
          <w:b/>
        </w:rPr>
        <w:t>3.1. Печатные издания</w:t>
      </w:r>
      <w:r w:rsidRPr="003973C2">
        <w:rPr>
          <w:rStyle w:val="afc"/>
          <w:b/>
        </w:rPr>
        <w:footnoteReference w:id="1"/>
      </w:r>
    </w:p>
    <w:p w:rsidR="003973C2" w:rsidRPr="003973C2" w:rsidRDefault="003973C2" w:rsidP="003973C2">
      <w:pPr>
        <w:tabs>
          <w:tab w:val="left" w:pos="5529"/>
        </w:tabs>
        <w:ind w:firstLine="284"/>
        <w:contextualSpacing/>
        <w:jc w:val="both"/>
        <w:rPr>
          <w:b/>
        </w:rPr>
      </w:pP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Конституция Российской Федерации от 12.12.1993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Бюджетный кодекс Российской Федерации от 31.07.1998 N 145-ФЗ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Гражданский кодекс Российской Федерации в 4 частях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 xml:space="preserve">Кодекс Российской Федерации об административных </w:t>
      </w:r>
      <w:proofErr w:type="gramStart"/>
      <w:r w:rsidRPr="003973C2">
        <w:rPr>
          <w:rFonts w:eastAsia="Calibri"/>
        </w:rPr>
        <w:t>правонарушениях  от</w:t>
      </w:r>
      <w:proofErr w:type="gramEnd"/>
      <w:r w:rsidRPr="003973C2">
        <w:rPr>
          <w:rFonts w:eastAsia="Calibri"/>
        </w:rPr>
        <w:t xml:space="preserve"> 30.12.2001 N 195-ФЗ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Налоговый кодекс Российской Федерации в 2 частях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 xml:space="preserve">Трудовой кодекс Российской Федерации от </w:t>
      </w:r>
      <w:proofErr w:type="gramStart"/>
      <w:r w:rsidRPr="003973C2">
        <w:rPr>
          <w:rFonts w:eastAsia="Calibri"/>
        </w:rPr>
        <w:t>30.12.2001  N</w:t>
      </w:r>
      <w:proofErr w:type="gramEnd"/>
      <w:r w:rsidRPr="003973C2">
        <w:rPr>
          <w:rFonts w:eastAsia="Calibri"/>
        </w:rPr>
        <w:t xml:space="preserve"> 197-ФЗ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Уголовный кодекс Российской Федерации от 13.06.1996 N 63-ФЗ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24.07.1998 N 125-ФЗ (действующая редакция) «Об обязательном социальном страховании от несчастных случаев на производстве и профессиональных заболеваний»;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 xml:space="preserve">Федеральный закон от 07.08.2001 N 115-ФЗ (действующая </w:t>
      </w:r>
      <w:proofErr w:type="gramStart"/>
      <w:r w:rsidRPr="003973C2">
        <w:rPr>
          <w:rFonts w:eastAsia="Calibri"/>
        </w:rPr>
        <w:t>редакция)  «</w:t>
      </w:r>
      <w:proofErr w:type="gramEnd"/>
      <w:r w:rsidRPr="003973C2">
        <w:rPr>
          <w:rFonts w:eastAsia="Calibri"/>
        </w:rPr>
        <w:t>О противодействии легализации (отмыванию) доходов, полученных преступным путем, и финансированию терроризма»;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 xml:space="preserve">Федеральный закон от 15.12.2001 N 167-ФЗ (действующая </w:t>
      </w:r>
      <w:proofErr w:type="gramStart"/>
      <w:r w:rsidRPr="003973C2">
        <w:rPr>
          <w:rFonts w:eastAsia="Calibri"/>
        </w:rPr>
        <w:t>редакция)  «</w:t>
      </w:r>
      <w:proofErr w:type="gramEnd"/>
      <w:r w:rsidRPr="003973C2">
        <w:rPr>
          <w:rFonts w:eastAsia="Calibri"/>
        </w:rPr>
        <w:t>Об обязательном пенсионном страховании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26.10.2002 N 127-ФЗ (действующая редакция) «О несостоятельности (банкротстве);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10.12.2003 N 173-ФЗ (действующая редакция) «О валютном регулировании и валютном контроле»;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29.07.2004 N 98-ФЗ (действующая редакция) «О коммерческой тайне»;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27.07.2006 N 152-ФЗ (действующая редакция) «О персональных данных»;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 xml:space="preserve">Федеральный закон от 29.12.2006 N 255-ФЗ (действующая </w:t>
      </w:r>
      <w:proofErr w:type="gramStart"/>
      <w:r w:rsidRPr="003973C2">
        <w:rPr>
          <w:rFonts w:eastAsia="Calibri"/>
        </w:rPr>
        <w:t>редакция)  «</w:t>
      </w:r>
      <w:proofErr w:type="gramEnd"/>
      <w:r w:rsidRPr="003973C2">
        <w:rPr>
          <w:rFonts w:eastAsia="Calibri"/>
        </w:rPr>
        <w:t>Об обязательном социальном страховании на случай временной нетрудоспособности и в связи с материнством»;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 xml:space="preserve">Федеральный закон от 25.12.2008 </w:t>
      </w:r>
      <w:r w:rsidRPr="003973C2">
        <w:rPr>
          <w:rFonts w:eastAsia="Calibri"/>
          <w:lang w:val="en-US"/>
        </w:rPr>
        <w:t>N</w:t>
      </w:r>
      <w:r w:rsidRPr="003973C2">
        <w:rPr>
          <w:rFonts w:eastAsia="Calibri"/>
        </w:rPr>
        <w:t xml:space="preserve"> 273-ФЗ (действующая редакция) «О противодействии коррупции»;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30.12.2008 N 307-ФЗ (действующая редакция) «Об аудиторской деятельности»;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27.07.2010 N 208-ФЗ (действующая редакция) «О консолидированной финансовой отчетности»;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27.11.2010 N 311-ФЗ (действующая редакция) «О таможенном регулировании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29.11.2010 N 326-ФЗ (действующая редакция) «Об обязательном медицинском страховании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06.12.2011 N 402-ФЗ «О бухгалтерском учете»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26.12.1995 N 208-ФЗ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акционерных обществах»;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lastRenderedPageBreak/>
        <w:t>Федеральный закон от 02.12.1990 N 395-1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банках и банковской деятельности»;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16.07.1998 N 102-ФЗ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ипотеке (залоге недвижимости)»;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27.06.2011 N 161-ФЗ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национальной платежной системе»;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22.04.1996 N 39-ФЗ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рынке ценных бумаг»;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29.10.1998 N 164-ФЗ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финансовой аренде (лизинге)»;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Закон РФ от 27.11.1992 N 4015-1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организации страхового дела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 xml:space="preserve">Федеральный закон от 29.07.1998 </w:t>
      </w:r>
      <w:r w:rsidRPr="003973C2">
        <w:rPr>
          <w:lang w:val="en-US" w:bidi="en-US"/>
        </w:rPr>
        <w:t>N</w:t>
      </w:r>
      <w:r w:rsidRPr="003973C2">
        <w:rPr>
          <w:lang w:bidi="en-US"/>
        </w:rPr>
        <w:t xml:space="preserve"> 136-ФЗ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особенностях эмиссии и обращения государственных и муниципальных ценных бумаг»;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10.07.2002 N 86-ФЗ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 xml:space="preserve">) «О Центральном банке Российской Федерации (Банке России)»; 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29.11.2001 N 156-ФЗ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инвестиционных фондах»;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22.05.2003 N 54-ФЗ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применении контрольно-кассовой техники при осуществлении наличных денежных расчетов и (или) расчетов с использованием электронных средств платежа»;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03.07.2016 N 290-ФЗ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внесении изменений в Федеральный закон «О применении контрольно-кассовой техники при осуществлении наличных денежных расчетов и (или) расчетов с использованием платежных карт» и отдельные законодательные акты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10.12.2003 N 173-ФЗ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валютном регулировании и валютном контроле»;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08.12.2003 N 164-ФЗ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основах государственного регулирования внешнеторговой деятельности»;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30.12.2004 N 218-ФЗ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кредитных историях»;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362-ФЗ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федеральном бюджете на 2018 год и на плановый период 2019 и 2020 годов»;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363-ФЗ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бюджете Пенсионного фонда Российской Федерации на 2018 год и на плановый период 2019 и 2020 годов»</w:t>
      </w:r>
      <w:r w:rsidRPr="003973C2">
        <w:rPr>
          <w:rFonts w:eastAsia="Calibri"/>
        </w:rPr>
        <w:t>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бюджете Фонда социального страхования Российской Федерации на 2018 год и на плановый период 2019 и 2020 годов»;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368-ФЗ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бюджете Федерального фонда обязательного медицинского страхования на 2018 год и на плановый период 2019 и 2020 годов»;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07.05.1998 N 75-ФЗ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негосударственных пенсионных фондах»;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15.12.2001 N 167-ФЗ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обязательном пенсионном страховании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 xml:space="preserve">Закон РФ «О защите прав </w:t>
      </w:r>
      <w:proofErr w:type="gramStart"/>
      <w:r w:rsidRPr="003973C2">
        <w:rPr>
          <w:lang w:bidi="en-US"/>
        </w:rPr>
        <w:t>потребителей»  07.02.1992</w:t>
      </w:r>
      <w:proofErr w:type="gramEnd"/>
      <w:r w:rsidRPr="003973C2">
        <w:rPr>
          <w:lang w:bidi="en-US"/>
        </w:rPr>
        <w:t>.№ 2300-001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Постановление Правительства РФ от 01.12.2004 N 703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Федеральном казначействе»;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Постановление Правительства РФ от 30.06.2004 N 329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Министерстве финансов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bCs/>
          <w:lang w:bidi="en-US"/>
        </w:rPr>
        <w:t>Указание Банка России от 11.03.2014 N 3210-У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 xml:space="preserve">) </w:t>
      </w:r>
      <w:r w:rsidRPr="003973C2">
        <w:rPr>
          <w:bCs/>
          <w:lang w:bidi="en-US"/>
        </w:rPr>
        <w:t xml:space="preserve">«О порядке ведения кассовых операций юридическими лицами и упрощенном порядке ведения </w:t>
      </w:r>
      <w:r w:rsidRPr="003973C2">
        <w:rPr>
          <w:bCs/>
          <w:lang w:bidi="en-US"/>
        </w:rPr>
        <w:lastRenderedPageBreak/>
        <w:t xml:space="preserve">кассовых операций индивидуальными предпринимателями и субъектами малого предпринимательства» (Зарегистрировано в Минюсте России 23.05.2014 N 32404); 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bCs/>
          <w:lang w:bidi="en-US"/>
        </w:rPr>
        <w:t xml:space="preserve">Указание Банка России от 07.10.2013 N 3073-У </w:t>
      </w:r>
      <w:r w:rsidRPr="003973C2">
        <w:rPr>
          <w:lang w:bidi="en-US"/>
        </w:rPr>
        <w:t>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 xml:space="preserve">) </w:t>
      </w:r>
      <w:r w:rsidRPr="003973C2">
        <w:rPr>
          <w:bCs/>
          <w:lang w:bidi="en-US"/>
        </w:rPr>
        <w:t>«Об осуществлении наличных расчетов» (Зарегистрировано в Минюсте России 23.04.2014 N 32079);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«Основные направления единой государственной денежно-кредитной политики на 2018 год и период 2019 и 2020 годов» (утв. Банком России);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Зверева В.П., Назаров А.В. Обработка отраслевой информации, ОИЦ «Академия», 2016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Мезенцев К.Н. Автоматизированные информационные системы, ОИЦ «Академия», 2016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Мельников В.П. Информационная безопасность, ООО «</w:t>
      </w:r>
      <w:proofErr w:type="spellStart"/>
      <w:r w:rsidRPr="003973C2">
        <w:t>КноРус</w:t>
      </w:r>
      <w:proofErr w:type="spellEnd"/>
      <w:r w:rsidRPr="003973C2">
        <w:t>», 2015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 Информационные технологии в профессиональной деятельности, ОИЦ «Академия», 2014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 Практикум по информационным технологиям в профессиональной деятельности, ОИЦ «Академия», 2015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  <w:rPr>
          <w:b/>
        </w:rPr>
      </w:pPr>
      <w:r w:rsidRPr="003973C2">
        <w:t xml:space="preserve">Михеева Е.В., Тарасова Е.Ю., Титова О.И. Практикум по информационным технологиям в профессиональной деятельности экономиста и </w:t>
      </w:r>
      <w:proofErr w:type="gramStart"/>
      <w:r w:rsidRPr="003973C2">
        <w:t>бухгалтера,  ОИЦ</w:t>
      </w:r>
      <w:proofErr w:type="gramEnd"/>
      <w:r w:rsidRPr="003973C2">
        <w:t xml:space="preserve"> «Академия», 2014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Е.В., Титова О. И. Информатика и информационно-коммуникационные технологии в профессиональной деятельности педагогов, ОИЦ «Академия», 2017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Е.В., Титова О.В. Информационные технологии в профессиональной деятельности. Технические специальности, ОИЦ «Академия», 2014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Омельченко В.П., Демидова А.А. Информатика, ООО Издательская группа «</w:t>
      </w:r>
      <w:proofErr w:type="spellStart"/>
      <w:r w:rsidRPr="003973C2">
        <w:t>ГЭОТАРМедиа</w:t>
      </w:r>
      <w:proofErr w:type="spellEnd"/>
      <w:r w:rsidRPr="003973C2">
        <w:t>», 2016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Федорова Г.Н. Информационные системы, ОИЦ «Академия», 2016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 xml:space="preserve">Филимонова Е.В. Информационные технологии в профессиональной деятельности, ООО «Издательство» </w:t>
      </w:r>
      <w:proofErr w:type="spellStart"/>
      <w:r w:rsidRPr="003973C2">
        <w:t>КноРус</w:t>
      </w:r>
      <w:proofErr w:type="spellEnd"/>
      <w:r w:rsidRPr="003973C2">
        <w:t>», 2015</w:t>
      </w:r>
    </w:p>
    <w:p w:rsidR="003973C2" w:rsidRPr="003973C2" w:rsidRDefault="003973C2" w:rsidP="003973C2">
      <w:pPr>
        <w:tabs>
          <w:tab w:val="left" w:pos="993"/>
          <w:tab w:val="left" w:pos="5529"/>
        </w:tabs>
        <w:ind w:firstLine="284"/>
        <w:contextualSpacing/>
        <w:jc w:val="both"/>
        <w:rPr>
          <w:b/>
          <w:sz w:val="28"/>
        </w:rPr>
      </w:pPr>
    </w:p>
    <w:p w:rsidR="003973C2" w:rsidRPr="003973C2" w:rsidRDefault="003973C2" w:rsidP="003A429D">
      <w:pPr>
        <w:pStyle w:val="a5"/>
        <w:numPr>
          <w:ilvl w:val="1"/>
          <w:numId w:val="27"/>
        </w:numPr>
        <w:tabs>
          <w:tab w:val="left" w:pos="993"/>
          <w:tab w:val="left" w:pos="5529"/>
        </w:tabs>
        <w:jc w:val="both"/>
        <w:rPr>
          <w:rFonts w:ascii="Times New Roman" w:hAnsi="Times New Roman"/>
          <w:b/>
          <w:sz w:val="24"/>
        </w:rPr>
      </w:pPr>
      <w:r w:rsidRPr="003973C2">
        <w:rPr>
          <w:rFonts w:ascii="Times New Roman" w:hAnsi="Times New Roman"/>
          <w:b/>
          <w:sz w:val="24"/>
        </w:rPr>
        <w:t>Электронные издания (электронные ресурсы)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 xml:space="preserve">Журкин М.С. Основы информационных технологий, </w:t>
      </w:r>
      <w:proofErr w:type="spellStart"/>
      <w:r w:rsidRPr="003973C2">
        <w:t>АкадемияМедиа</w:t>
      </w:r>
      <w:proofErr w:type="spellEnd"/>
      <w:r w:rsidRPr="003973C2">
        <w:t>, 2014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Курилова А.В., Оганесян В.О. Хранение, передача и публикация цифровой информации, Академия-Медиа, 2015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 xml:space="preserve">Михеева Е.В., Титова О.И. и др. Информационные технологии в профессиональной деятельности, </w:t>
      </w:r>
      <w:proofErr w:type="spellStart"/>
      <w:r w:rsidRPr="003973C2">
        <w:t>АкадемияМедиа</w:t>
      </w:r>
      <w:proofErr w:type="spellEnd"/>
      <w:r w:rsidRPr="003973C2">
        <w:t>, 2015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 xml:space="preserve">Остроух А.В. и др. Основы информационных технологий, </w:t>
      </w:r>
      <w:proofErr w:type="spellStart"/>
      <w:r w:rsidRPr="003973C2">
        <w:t>АкадемияМедиа</w:t>
      </w:r>
      <w:proofErr w:type="spellEnd"/>
      <w:r w:rsidRPr="003973C2">
        <w:t>, 2015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Попов С.В. Устройство и функционирование информационной системы, Академия-Медиа, 2016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Симоненко Е.Е., Зайцев О.Е., Журкин М.С. Информационные технологии в профессиональной деятельности, Академия-Медиа, 2016</w:t>
      </w:r>
    </w:p>
    <w:p w:rsidR="003973C2" w:rsidRPr="003973C2" w:rsidRDefault="00BE2138" w:rsidP="003A429D">
      <w:pPr>
        <w:pStyle w:val="Default"/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jc w:val="both"/>
        <w:rPr>
          <w:color w:val="auto"/>
        </w:rPr>
      </w:pPr>
      <w:hyperlink r:id="rId66" w:history="1">
        <w:r w:rsidR="003973C2" w:rsidRPr="003973C2">
          <w:rPr>
            <w:color w:val="auto"/>
          </w:rPr>
          <w:t>http://www.garant.ru</w:t>
        </w:r>
      </w:hyperlink>
    </w:p>
    <w:p w:rsidR="003973C2" w:rsidRPr="003973C2" w:rsidRDefault="003973C2" w:rsidP="003A429D">
      <w:pPr>
        <w:pStyle w:val="Default"/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jc w:val="both"/>
        <w:rPr>
          <w:color w:val="auto"/>
        </w:rPr>
      </w:pPr>
      <w:r w:rsidRPr="003973C2">
        <w:rPr>
          <w:color w:val="auto"/>
        </w:rPr>
        <w:t>http://www.consultant.ru/</w:t>
      </w:r>
    </w:p>
    <w:p w:rsidR="003973C2" w:rsidRPr="003973C2" w:rsidRDefault="00BE2138" w:rsidP="003A429D">
      <w:pPr>
        <w:numPr>
          <w:ilvl w:val="0"/>
          <w:numId w:val="26"/>
        </w:numPr>
        <w:tabs>
          <w:tab w:val="left" w:pos="360"/>
          <w:tab w:val="left" w:pos="851"/>
          <w:tab w:val="left" w:pos="916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</w:pPr>
      <w:hyperlink r:id="rId67" w:history="1">
        <w:r w:rsidR="003973C2" w:rsidRPr="003973C2">
          <w:t>http://www.ed.gov.ru</w:t>
        </w:r>
      </w:hyperlink>
      <w:r w:rsidR="003973C2" w:rsidRPr="003973C2">
        <w:t xml:space="preserve"> – Министерство образования Российской федерации.</w:t>
      </w:r>
    </w:p>
    <w:p w:rsidR="003973C2" w:rsidRPr="003973C2" w:rsidRDefault="00BE2138" w:rsidP="003A429D">
      <w:pPr>
        <w:numPr>
          <w:ilvl w:val="0"/>
          <w:numId w:val="26"/>
        </w:numPr>
        <w:tabs>
          <w:tab w:val="left" w:pos="360"/>
          <w:tab w:val="left" w:pos="851"/>
          <w:tab w:val="left" w:pos="916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</w:pPr>
      <w:hyperlink r:id="rId68" w:history="1">
        <w:r w:rsidR="003973C2" w:rsidRPr="003973C2">
          <w:t>http://www.edu.ru</w:t>
        </w:r>
      </w:hyperlink>
      <w:r w:rsidR="003973C2" w:rsidRPr="003973C2">
        <w:t xml:space="preserve"> – Федеральный портал «Российское образование».</w:t>
      </w:r>
    </w:p>
    <w:p w:rsidR="003973C2" w:rsidRPr="003973C2" w:rsidRDefault="00BE2138" w:rsidP="003A429D">
      <w:pPr>
        <w:pStyle w:val="af0"/>
        <w:widowControl/>
        <w:numPr>
          <w:ilvl w:val="0"/>
          <w:numId w:val="26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hyperlink r:id="rId69" w:history="1">
        <w:r w:rsidR="003973C2" w:rsidRPr="003973C2">
          <w:rPr>
            <w:rFonts w:ascii="Times New Roman" w:hAnsi="Times New Roman"/>
            <w:sz w:val="24"/>
            <w:szCs w:val="24"/>
          </w:rPr>
          <w:t>http://www.rambler.ru</w:t>
        </w:r>
      </w:hyperlink>
      <w:r w:rsidR="003973C2" w:rsidRPr="003973C2">
        <w:rPr>
          <w:rFonts w:ascii="Times New Roman" w:hAnsi="Times New Roman"/>
          <w:sz w:val="24"/>
          <w:szCs w:val="24"/>
        </w:rPr>
        <w:t xml:space="preserve"> – Русская поисковая система.</w:t>
      </w:r>
    </w:p>
    <w:p w:rsidR="003973C2" w:rsidRPr="003973C2" w:rsidRDefault="00BE2138" w:rsidP="003A429D">
      <w:pPr>
        <w:pStyle w:val="af0"/>
        <w:widowControl/>
        <w:numPr>
          <w:ilvl w:val="0"/>
          <w:numId w:val="26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hyperlink r:id="rId70" w:history="1">
        <w:r w:rsidR="003973C2" w:rsidRPr="003973C2">
          <w:rPr>
            <w:rFonts w:ascii="Times New Roman" w:hAnsi="Times New Roman"/>
            <w:sz w:val="24"/>
            <w:szCs w:val="24"/>
          </w:rPr>
          <w:t>http://www.yandex.ru</w:t>
        </w:r>
      </w:hyperlink>
      <w:r w:rsidR="003973C2" w:rsidRPr="003973C2">
        <w:rPr>
          <w:rFonts w:ascii="Times New Roman" w:hAnsi="Times New Roman"/>
          <w:sz w:val="24"/>
          <w:szCs w:val="24"/>
        </w:rPr>
        <w:t xml:space="preserve"> – Русская поисковая система.</w:t>
      </w:r>
    </w:p>
    <w:p w:rsidR="003973C2" w:rsidRPr="003973C2" w:rsidRDefault="003973C2" w:rsidP="003A429D">
      <w:pPr>
        <w:pStyle w:val="af0"/>
        <w:widowControl/>
        <w:numPr>
          <w:ilvl w:val="0"/>
          <w:numId w:val="26"/>
        </w:numPr>
        <w:shd w:val="clear" w:color="auto" w:fill="FFFFFF"/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http://biblioteka.net.ru – Библиотека компьютерных учебников.</w:t>
      </w:r>
    </w:p>
    <w:p w:rsidR="003973C2" w:rsidRPr="003973C2" w:rsidRDefault="00BE2138" w:rsidP="003A429D">
      <w:pPr>
        <w:pStyle w:val="af0"/>
        <w:widowControl/>
        <w:numPr>
          <w:ilvl w:val="0"/>
          <w:numId w:val="26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  <w:lang w:val="en-US"/>
        </w:rPr>
      </w:pPr>
      <w:hyperlink r:id="rId71" w:history="1">
        <w:r w:rsidR="003973C2" w:rsidRPr="003973C2">
          <w:rPr>
            <w:rFonts w:ascii="Times New Roman" w:hAnsi="Times New Roman"/>
            <w:sz w:val="24"/>
            <w:szCs w:val="24"/>
            <w:lang w:val="en-US"/>
          </w:rPr>
          <w:t>http://www.britannica.com</w:t>
        </w:r>
      </w:hyperlink>
      <w:r w:rsidR="003973C2" w:rsidRPr="003973C2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3973C2" w:rsidRPr="003973C2">
        <w:rPr>
          <w:rFonts w:ascii="Times New Roman" w:hAnsi="Times New Roman"/>
          <w:sz w:val="24"/>
          <w:szCs w:val="24"/>
        </w:rPr>
        <w:t>Библиотека</w:t>
      </w:r>
      <w:r w:rsidR="003973C2" w:rsidRPr="003973C2">
        <w:rPr>
          <w:rFonts w:ascii="Times New Roman" w:hAnsi="Times New Roman"/>
          <w:sz w:val="24"/>
          <w:szCs w:val="24"/>
          <w:lang w:val="en-US"/>
        </w:rPr>
        <w:t xml:space="preserve"> Britannica.</w:t>
      </w:r>
    </w:p>
    <w:p w:rsidR="003973C2" w:rsidRPr="003973C2" w:rsidRDefault="00BE2138" w:rsidP="003A429D">
      <w:pPr>
        <w:pStyle w:val="af0"/>
        <w:widowControl/>
        <w:numPr>
          <w:ilvl w:val="0"/>
          <w:numId w:val="26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hyperlink r:id="rId72" w:history="1"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://</w:t>
        </w:r>
        <w:proofErr w:type="spellStart"/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ict</w:t>
        </w:r>
        <w:proofErr w:type="spellEnd"/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.</w:t>
        </w:r>
        <w:proofErr w:type="spellStart"/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.</w:t>
        </w:r>
        <w:proofErr w:type="spellStart"/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/</w:t>
        </w:r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lib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/</w:t>
        </w:r>
      </w:hyperlink>
      <w:r w:rsidR="003973C2" w:rsidRPr="003973C2">
        <w:rPr>
          <w:rFonts w:ascii="Times New Roman" w:hAnsi="Times New Roman"/>
          <w:sz w:val="24"/>
          <w:szCs w:val="24"/>
        </w:rPr>
        <w:t xml:space="preserve"> - Библиотека портала «ИКТ в образовании»</w:t>
      </w:r>
    </w:p>
    <w:p w:rsidR="003973C2" w:rsidRPr="003973C2" w:rsidRDefault="003973C2" w:rsidP="003A429D">
      <w:pPr>
        <w:pStyle w:val="af8"/>
        <w:numPr>
          <w:ilvl w:val="0"/>
          <w:numId w:val="26"/>
        </w:numPr>
        <w:ind w:left="0" w:firstLine="284"/>
        <w:jc w:val="both"/>
        <w:rPr>
          <w:lang w:val="ru-RU"/>
        </w:rPr>
      </w:pPr>
      <w:r w:rsidRPr="003973C2">
        <w:rPr>
          <w:lang w:val="ru-RU"/>
        </w:rPr>
        <w:t xml:space="preserve">Единое окно доступа к образовательным ресурсам </w:t>
      </w:r>
      <w:hyperlink r:id="rId73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window</w:t>
        </w:r>
        <w:r w:rsidRPr="003973C2">
          <w:rPr>
            <w:rStyle w:val="ad"/>
            <w:bCs/>
            <w:lang w:val="ru-RU"/>
          </w:rPr>
          <w:t>.</w:t>
        </w:r>
        <w:proofErr w:type="spellStart"/>
        <w:r w:rsidRPr="003973C2">
          <w:rPr>
            <w:rStyle w:val="ad"/>
            <w:bCs/>
          </w:rPr>
          <w:t>edu</w:t>
        </w:r>
        <w:proofErr w:type="spellEnd"/>
        <w:r w:rsidRPr="003973C2">
          <w:rPr>
            <w:rStyle w:val="ad"/>
            <w:bCs/>
            <w:lang w:val="ru-RU"/>
          </w:rPr>
          <w:t>.</w:t>
        </w:r>
        <w:proofErr w:type="spellStart"/>
        <w:r w:rsidRPr="003973C2">
          <w:rPr>
            <w:rStyle w:val="ad"/>
            <w:bCs/>
          </w:rPr>
          <w:t>ru</w:t>
        </w:r>
        <w:proofErr w:type="spellEnd"/>
        <w:r w:rsidRPr="003973C2">
          <w:rPr>
            <w:rStyle w:val="ad"/>
            <w:bCs/>
            <w:lang w:val="ru-RU"/>
          </w:rPr>
          <w:t>/</w:t>
        </w:r>
      </w:hyperlink>
    </w:p>
    <w:p w:rsidR="003973C2" w:rsidRPr="003973C2" w:rsidRDefault="003973C2" w:rsidP="003A429D">
      <w:pPr>
        <w:pStyle w:val="af8"/>
        <w:numPr>
          <w:ilvl w:val="0"/>
          <w:numId w:val="26"/>
        </w:numPr>
        <w:ind w:left="0" w:firstLine="284"/>
        <w:jc w:val="both"/>
        <w:rPr>
          <w:lang w:val="ru-RU"/>
        </w:rPr>
      </w:pPr>
      <w:r w:rsidRPr="003973C2">
        <w:rPr>
          <w:lang w:val="ru-RU"/>
        </w:rPr>
        <w:t xml:space="preserve">Министерство образования и науки РФ ФГАУ «ФИРО» </w:t>
      </w:r>
      <w:hyperlink r:id="rId74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www</w:t>
        </w:r>
        <w:r w:rsidRPr="003973C2">
          <w:rPr>
            <w:rStyle w:val="ad"/>
            <w:bCs/>
            <w:lang w:val="ru-RU"/>
          </w:rPr>
          <w:t>.</w:t>
        </w:r>
        <w:proofErr w:type="spellStart"/>
        <w:r w:rsidRPr="003973C2">
          <w:rPr>
            <w:rStyle w:val="ad"/>
            <w:bCs/>
          </w:rPr>
          <w:t>firo</w:t>
        </w:r>
        <w:proofErr w:type="spellEnd"/>
        <w:r w:rsidRPr="003973C2">
          <w:rPr>
            <w:rStyle w:val="ad"/>
            <w:bCs/>
            <w:lang w:val="ru-RU"/>
          </w:rPr>
          <w:t>.</w:t>
        </w:r>
        <w:proofErr w:type="spellStart"/>
        <w:r w:rsidRPr="003973C2">
          <w:rPr>
            <w:rStyle w:val="ad"/>
            <w:bCs/>
          </w:rPr>
          <w:t>ru</w:t>
        </w:r>
        <w:proofErr w:type="spellEnd"/>
        <w:r w:rsidRPr="003973C2">
          <w:rPr>
            <w:rStyle w:val="ad"/>
            <w:bCs/>
            <w:lang w:val="ru-RU"/>
          </w:rPr>
          <w:t>/</w:t>
        </w:r>
      </w:hyperlink>
    </w:p>
    <w:p w:rsidR="003973C2" w:rsidRPr="003973C2" w:rsidRDefault="003973C2" w:rsidP="003A429D">
      <w:pPr>
        <w:pStyle w:val="af8"/>
        <w:numPr>
          <w:ilvl w:val="0"/>
          <w:numId w:val="26"/>
        </w:numPr>
        <w:ind w:left="0" w:firstLine="284"/>
        <w:jc w:val="both"/>
        <w:rPr>
          <w:lang w:val="ru-RU"/>
        </w:rPr>
      </w:pPr>
      <w:r w:rsidRPr="003973C2">
        <w:rPr>
          <w:lang w:val="ru-RU"/>
        </w:rPr>
        <w:t>Портал «</w:t>
      </w:r>
      <w:proofErr w:type="gramStart"/>
      <w:r w:rsidRPr="003973C2">
        <w:rPr>
          <w:lang w:val="ru-RU"/>
        </w:rPr>
        <w:t>Всеобуч»-</w:t>
      </w:r>
      <w:proofErr w:type="gramEnd"/>
      <w:r w:rsidRPr="003973C2">
        <w:rPr>
          <w:lang w:val="ru-RU"/>
        </w:rPr>
        <w:t xml:space="preserve"> справочно-информационный образовательный сайт, единое окно доступа к образовательным ресурсам</w:t>
      </w:r>
      <w:r w:rsidRPr="003973C2">
        <w:rPr>
          <w:bCs/>
          <w:lang w:val="ru-RU"/>
        </w:rPr>
        <w:t xml:space="preserve"> –</w:t>
      </w:r>
      <w:hyperlink r:id="rId75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www</w:t>
        </w:r>
        <w:r w:rsidRPr="003973C2">
          <w:rPr>
            <w:rStyle w:val="ad"/>
            <w:bCs/>
            <w:lang w:val="ru-RU"/>
          </w:rPr>
          <w:t>.</w:t>
        </w:r>
        <w:proofErr w:type="spellStart"/>
        <w:r w:rsidRPr="003973C2">
          <w:rPr>
            <w:rStyle w:val="ad"/>
            <w:bCs/>
          </w:rPr>
          <w:t>edu</w:t>
        </w:r>
        <w:proofErr w:type="spellEnd"/>
        <w:r w:rsidRPr="003973C2">
          <w:rPr>
            <w:rStyle w:val="ad"/>
            <w:bCs/>
            <w:lang w:val="ru-RU"/>
          </w:rPr>
          <w:t>-</w:t>
        </w:r>
        <w:r w:rsidRPr="003973C2">
          <w:rPr>
            <w:rStyle w:val="ad"/>
            <w:bCs/>
          </w:rPr>
          <w:t>all</w:t>
        </w:r>
        <w:r w:rsidRPr="003973C2">
          <w:rPr>
            <w:rStyle w:val="ad"/>
            <w:bCs/>
            <w:lang w:val="ru-RU"/>
          </w:rPr>
          <w:t>.</w:t>
        </w:r>
        <w:proofErr w:type="spellStart"/>
        <w:r w:rsidRPr="003973C2">
          <w:rPr>
            <w:rStyle w:val="ad"/>
            <w:bCs/>
          </w:rPr>
          <w:t>ru</w:t>
        </w:r>
        <w:proofErr w:type="spellEnd"/>
        <w:r w:rsidRPr="003973C2">
          <w:rPr>
            <w:rStyle w:val="ad"/>
            <w:bCs/>
            <w:lang w:val="ru-RU"/>
          </w:rPr>
          <w:t>/</w:t>
        </w:r>
      </w:hyperlink>
    </w:p>
    <w:p w:rsidR="003973C2" w:rsidRPr="003973C2" w:rsidRDefault="003973C2" w:rsidP="003A429D">
      <w:pPr>
        <w:pStyle w:val="af8"/>
        <w:numPr>
          <w:ilvl w:val="0"/>
          <w:numId w:val="26"/>
        </w:numPr>
        <w:ind w:left="0" w:firstLine="284"/>
        <w:jc w:val="both"/>
        <w:rPr>
          <w:bCs/>
          <w:shd w:val="clear" w:color="auto" w:fill="FAFAF6"/>
          <w:lang w:val="ru-RU"/>
        </w:rPr>
      </w:pPr>
      <w:r w:rsidRPr="003973C2">
        <w:rPr>
          <w:bCs/>
        </w:rPr>
        <w:lastRenderedPageBreak/>
        <w:t> </w:t>
      </w:r>
      <w:proofErr w:type="spellStart"/>
      <w:r w:rsidRPr="003973C2">
        <w:rPr>
          <w:bCs/>
          <w:lang w:val="ru-RU"/>
        </w:rPr>
        <w:t>Экономико</w:t>
      </w:r>
      <w:proofErr w:type="spellEnd"/>
      <w:r w:rsidRPr="003973C2">
        <w:rPr>
          <w:bCs/>
          <w:lang w:val="ru-RU"/>
        </w:rPr>
        <w:t xml:space="preserve">–правовая библиотека [Электронный ресурс]. — Режим </w:t>
      </w:r>
      <w:proofErr w:type="gramStart"/>
      <w:r w:rsidRPr="003973C2">
        <w:rPr>
          <w:bCs/>
          <w:lang w:val="ru-RU"/>
        </w:rPr>
        <w:t>доступа :</w:t>
      </w:r>
      <w:proofErr w:type="gramEnd"/>
      <w:r w:rsidRPr="003973C2">
        <w:rPr>
          <w:bCs/>
          <w:lang w:val="ru-RU"/>
        </w:rPr>
        <w:t xml:space="preserve"> </w:t>
      </w:r>
      <w:hyperlink r:id="rId76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www</w:t>
        </w:r>
        <w:r w:rsidRPr="003973C2">
          <w:rPr>
            <w:rStyle w:val="ad"/>
            <w:bCs/>
            <w:lang w:val="ru-RU"/>
          </w:rPr>
          <w:t>.</w:t>
        </w:r>
        <w:proofErr w:type="spellStart"/>
        <w:r w:rsidRPr="003973C2">
          <w:rPr>
            <w:rStyle w:val="ad"/>
            <w:bCs/>
          </w:rPr>
          <w:t>vuzlib</w:t>
        </w:r>
        <w:proofErr w:type="spellEnd"/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net</w:t>
        </w:r>
      </w:hyperlink>
      <w:r w:rsidRPr="003973C2">
        <w:rPr>
          <w:bCs/>
          <w:shd w:val="clear" w:color="auto" w:fill="FAFAF6"/>
          <w:lang w:val="ru-RU"/>
        </w:rPr>
        <w:t>.</w:t>
      </w:r>
    </w:p>
    <w:p w:rsidR="003973C2" w:rsidRPr="003973C2" w:rsidRDefault="003973C2" w:rsidP="003973C2">
      <w:pPr>
        <w:tabs>
          <w:tab w:val="left" w:pos="993"/>
          <w:tab w:val="left" w:pos="5529"/>
        </w:tabs>
        <w:ind w:firstLine="284"/>
        <w:contextualSpacing/>
        <w:jc w:val="both"/>
        <w:rPr>
          <w:b/>
          <w:bCs/>
          <w:i/>
        </w:rPr>
      </w:pPr>
    </w:p>
    <w:p w:rsidR="003973C2" w:rsidRPr="003973C2" w:rsidRDefault="003973C2" w:rsidP="003973C2">
      <w:pPr>
        <w:tabs>
          <w:tab w:val="left" w:pos="993"/>
          <w:tab w:val="left" w:pos="5529"/>
        </w:tabs>
        <w:ind w:firstLine="284"/>
        <w:contextualSpacing/>
        <w:jc w:val="both"/>
        <w:rPr>
          <w:bCs/>
          <w:i/>
        </w:rPr>
      </w:pPr>
      <w:r>
        <w:rPr>
          <w:b/>
          <w:bCs/>
        </w:rPr>
        <w:t>3.</w:t>
      </w:r>
      <w:r w:rsidRPr="003973C2">
        <w:rPr>
          <w:b/>
          <w:bCs/>
        </w:rPr>
        <w:t>3. Дополнительные источники</w:t>
      </w:r>
    </w:p>
    <w:p w:rsidR="003973C2" w:rsidRPr="003973C2" w:rsidRDefault="003973C2" w:rsidP="003A429D">
      <w:pPr>
        <w:numPr>
          <w:ilvl w:val="0"/>
          <w:numId w:val="24"/>
        </w:numPr>
        <w:tabs>
          <w:tab w:val="left" w:pos="993"/>
          <w:tab w:val="left" w:pos="5529"/>
        </w:tabs>
        <w:ind w:left="0" w:firstLine="284"/>
        <w:contextualSpacing/>
        <w:jc w:val="both"/>
        <w:rPr>
          <w:b/>
        </w:rPr>
      </w:pPr>
      <w:r w:rsidRPr="003973C2">
        <w:t xml:space="preserve">Астафьева Н.Е., Гаврилова С.А., Цветкова </w:t>
      </w:r>
      <w:proofErr w:type="gramStart"/>
      <w:r w:rsidRPr="003973C2">
        <w:t>М.С.(</w:t>
      </w:r>
      <w:proofErr w:type="gramEnd"/>
      <w:r w:rsidRPr="003973C2">
        <w:t xml:space="preserve">под </w:t>
      </w:r>
      <w:proofErr w:type="spellStart"/>
      <w:r w:rsidRPr="003973C2">
        <w:t>ред.Цветковой</w:t>
      </w:r>
      <w:proofErr w:type="spellEnd"/>
      <w:r w:rsidRPr="003973C2">
        <w:t xml:space="preserve"> М.С.) Информатика и ИКТ. Практикум для профессий и специальностей технического и социально-экономического профилей 2014 ОИЦ «Академия»</w:t>
      </w:r>
    </w:p>
    <w:p w:rsidR="003973C2" w:rsidRPr="003973C2" w:rsidRDefault="003973C2" w:rsidP="003A429D">
      <w:pPr>
        <w:numPr>
          <w:ilvl w:val="0"/>
          <w:numId w:val="24"/>
        </w:numPr>
        <w:tabs>
          <w:tab w:val="left" w:pos="284"/>
          <w:tab w:val="left" w:pos="993"/>
          <w:tab w:val="left" w:pos="5529"/>
        </w:tabs>
        <w:ind w:left="0" w:firstLine="284"/>
        <w:jc w:val="both"/>
      </w:pPr>
      <w:r w:rsidRPr="003973C2">
        <w:t>Ковалева Н.Н., Холодная Е.В. Комментарий к Федеральному закону от 27 июля 2006 года N 149-ФЗ "Об информации, информационных технологиях и о защите информации"// Система ГАРАНТ, 2017</w:t>
      </w:r>
    </w:p>
    <w:p w:rsidR="003973C2" w:rsidRPr="003973C2" w:rsidRDefault="003973C2" w:rsidP="003A429D">
      <w:pPr>
        <w:numPr>
          <w:ilvl w:val="0"/>
          <w:numId w:val="24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 xml:space="preserve">Цветкова М.С., </w:t>
      </w:r>
      <w:proofErr w:type="spellStart"/>
      <w:r w:rsidRPr="003973C2">
        <w:t>Хлобыстова</w:t>
      </w:r>
      <w:proofErr w:type="spellEnd"/>
      <w:r w:rsidRPr="003973C2">
        <w:t xml:space="preserve"> И.Ю. Информатика и ИКТ. Практикум для профессий и специальностей естественнонаучного и гуманитарного профилей 2017 ОИЦ «Академия»</w:t>
      </w:r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Министерства Финансов Российской Федерации </w:t>
      </w:r>
      <w:hyperlink r:id="rId77" w:history="1">
        <w:r w:rsidRPr="003973C2">
          <w:rPr>
            <w:rStyle w:val="ad"/>
          </w:rPr>
          <w:t>https://www.minfin.ru/</w:t>
        </w:r>
      </w:hyperlink>
      <w:r w:rsidRPr="003973C2">
        <w:t xml:space="preserve"> </w:t>
      </w:r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Федеральной налоговой службы Российской Федерации </w:t>
      </w:r>
      <w:hyperlink r:id="rId78" w:history="1">
        <w:r w:rsidRPr="003973C2">
          <w:rPr>
            <w:rStyle w:val="ad"/>
          </w:rPr>
          <w:t>https://www.nalog.ru/</w:t>
        </w:r>
      </w:hyperlink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Пенсионного фонда России </w:t>
      </w:r>
      <w:hyperlink r:id="rId79" w:history="1">
        <w:r w:rsidRPr="003973C2">
          <w:rPr>
            <w:rStyle w:val="ad"/>
          </w:rPr>
          <w:t>http://www.pfrf.ru/</w:t>
        </w:r>
      </w:hyperlink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Фонда социального страхования </w:t>
      </w:r>
      <w:hyperlink r:id="rId80" w:history="1">
        <w:r w:rsidRPr="003973C2">
          <w:rPr>
            <w:rStyle w:val="ad"/>
          </w:rPr>
          <w:t>http://fss.ru/</w:t>
        </w:r>
      </w:hyperlink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Фонда обязательного медицинского страхования </w:t>
      </w:r>
      <w:hyperlink r:id="rId81" w:history="1">
        <w:r w:rsidRPr="003973C2">
          <w:rPr>
            <w:rStyle w:val="ad"/>
          </w:rPr>
          <w:t>http://www.ffoms.ru/</w:t>
        </w:r>
      </w:hyperlink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Центрального Банка Российской Федерации </w:t>
      </w:r>
      <w:hyperlink r:id="rId82" w:history="1">
        <w:r w:rsidRPr="003973C2">
          <w:rPr>
            <w:rStyle w:val="ad"/>
          </w:rPr>
          <w:t>http://www.cbr.ru/</w:t>
        </w:r>
      </w:hyperlink>
    </w:p>
    <w:p w:rsidR="003973C2" w:rsidRPr="003973C2" w:rsidRDefault="003973C2" w:rsidP="003A429D">
      <w:pPr>
        <w:pStyle w:val="a5"/>
        <w:numPr>
          <w:ilvl w:val="0"/>
          <w:numId w:val="24"/>
        </w:numPr>
        <w:spacing w:after="0" w:line="240" w:lineRule="auto"/>
        <w:ind w:left="0" w:firstLine="284"/>
        <w:jc w:val="both"/>
        <w:rPr>
          <w:rStyle w:val="ad"/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Официальный сайт Президента России - </w:t>
      </w:r>
      <w:hyperlink r:id="rId83" w:history="1">
        <w:r w:rsidRPr="003973C2">
          <w:rPr>
            <w:rStyle w:val="ad"/>
            <w:rFonts w:ascii="Times New Roman" w:hAnsi="Times New Roman"/>
            <w:sz w:val="24"/>
            <w:szCs w:val="24"/>
          </w:rPr>
          <w:t>http://www.kremlin.ru</w:t>
        </w:r>
      </w:hyperlink>
    </w:p>
    <w:p w:rsidR="003973C2" w:rsidRPr="003973C2" w:rsidRDefault="003973C2" w:rsidP="003973C2">
      <w:pPr>
        <w:ind w:firstLine="284"/>
        <w:contextualSpacing/>
        <w:jc w:val="both"/>
      </w:pPr>
    </w:p>
    <w:p w:rsidR="003973C2" w:rsidRPr="003973C2" w:rsidRDefault="003973C2" w:rsidP="003973C2">
      <w:pPr>
        <w:pStyle w:val="a5"/>
        <w:autoSpaceDE w:val="0"/>
        <w:autoSpaceDN w:val="0"/>
        <w:adjustRightInd w:val="0"/>
        <w:spacing w:after="0" w:line="240" w:lineRule="auto"/>
        <w:ind w:left="284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3.4.</w:t>
      </w:r>
      <w:r w:rsidRPr="003973C2">
        <w:rPr>
          <w:rFonts w:ascii="Times New Roman" w:hAnsi="Times New Roman"/>
          <w:b/>
          <w:sz w:val="24"/>
          <w:szCs w:val="24"/>
        </w:rPr>
        <w:t xml:space="preserve"> Обучение с применением элементов электронного обучения и дистанционных образовательных технологий </w:t>
      </w:r>
    </w:p>
    <w:p w:rsidR="003973C2" w:rsidRPr="003973C2" w:rsidRDefault="003973C2" w:rsidP="003973C2">
      <w:pPr>
        <w:autoSpaceDE w:val="0"/>
        <w:autoSpaceDN w:val="0"/>
        <w:adjustRightInd w:val="0"/>
        <w:ind w:firstLine="284"/>
        <w:jc w:val="both"/>
        <w:rPr>
          <w:b/>
          <w:bCs/>
          <w:color w:val="000000"/>
        </w:rPr>
      </w:pPr>
      <w:r w:rsidRPr="003973C2">
        <w:t xml:space="preserve">Изучение данной дисциплины возможно с применением элементов ЭО и ДОТ. Электронный учебно-методический комплекс данной дисциплины разработан и размещен на </w:t>
      </w:r>
      <w:proofErr w:type="spellStart"/>
      <w:r w:rsidRPr="003973C2">
        <w:t>платфоме</w:t>
      </w:r>
      <w:proofErr w:type="spellEnd"/>
      <w:r w:rsidRPr="003973C2">
        <w:t xml:space="preserve"> </w:t>
      </w:r>
      <w:proofErr w:type="gramStart"/>
      <w:r w:rsidRPr="003973C2">
        <w:rPr>
          <w:lang w:val="en-US"/>
        </w:rPr>
        <w:t>Moodle</w:t>
      </w:r>
      <w:r w:rsidRPr="003973C2">
        <w:t xml:space="preserve">  http://do.kraskrit.ru/course/view.php?id=196</w:t>
      </w:r>
      <w:proofErr w:type="gramEnd"/>
    </w:p>
    <w:p w:rsidR="003973C2" w:rsidRPr="003973C2" w:rsidRDefault="003973C2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>
      <w:bookmarkStart w:id="7" w:name="_GoBack"/>
      <w:bookmarkEnd w:id="7"/>
    </w:p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18F7" w:rsidRPr="003973C2" w:rsidRDefault="00DA18F7">
      <w:pPr>
        <w:spacing w:after="200" w:line="276" w:lineRule="auto"/>
      </w:pPr>
      <w:r w:rsidRPr="003973C2">
        <w:br w:type="page"/>
      </w:r>
    </w:p>
    <w:p w:rsidR="0013789C" w:rsidRPr="002C3F40" w:rsidRDefault="0013789C" w:rsidP="002C3F40">
      <w:pPr>
        <w:spacing w:after="200" w:line="276" w:lineRule="auto"/>
        <w:sectPr w:rsidR="0013789C" w:rsidRPr="002C3F40" w:rsidSect="00CD01B0">
          <w:pgSz w:w="11906" w:h="16838" w:code="9"/>
          <w:pgMar w:top="567" w:right="851" w:bottom="567" w:left="1701" w:header="709" w:footer="709" w:gutter="0"/>
          <w:cols w:space="708"/>
          <w:titlePg/>
          <w:docGrid w:linePitch="360"/>
        </w:sectPr>
      </w:pPr>
    </w:p>
    <w:p w:rsidR="00F20389" w:rsidRPr="00215664" w:rsidRDefault="00F20389" w:rsidP="003973C2">
      <w:pPr>
        <w:jc w:val="center"/>
        <w:rPr>
          <w:sz w:val="28"/>
          <w:szCs w:val="28"/>
        </w:rPr>
      </w:pPr>
    </w:p>
    <w:sectPr w:rsidR="00F20389" w:rsidRPr="00215664" w:rsidSect="00E37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CD4" w:rsidRDefault="00B30CD4" w:rsidP="00E344BA">
      <w:r>
        <w:separator/>
      </w:r>
    </w:p>
  </w:endnote>
  <w:endnote w:type="continuationSeparator" w:id="0">
    <w:p w:rsidR="00B30CD4" w:rsidRDefault="00B30CD4" w:rsidP="00E34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138" w:rsidRDefault="00DF12A7">
    <w:pPr>
      <w:pStyle w:val="af0"/>
      <w:spacing w:line="14" w:lineRule="auto"/>
      <w:rPr>
        <w:sz w:val="19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3658235</wp:posOffset>
              </wp:positionH>
              <wp:positionV relativeFrom="page">
                <wp:posOffset>9608820</wp:posOffset>
              </wp:positionV>
              <wp:extent cx="279400" cy="194310"/>
              <wp:effectExtent l="635" t="0" r="0" b="0"/>
              <wp:wrapNone/>
              <wp:docPr id="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138" w:rsidRDefault="00BE2138">
                          <w:pPr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1448F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8.05pt;margin-top:756.6pt;width:2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" filled="f" stroked="f">
              <v:textbox inset="0,0,0,0">
                <w:txbxContent>
                  <w:p w:rsidR="00BE2138" w:rsidRDefault="00BE2138">
                    <w:pPr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1448F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CD4" w:rsidRDefault="00B30CD4" w:rsidP="00E344BA">
      <w:r>
        <w:separator/>
      </w:r>
    </w:p>
  </w:footnote>
  <w:footnote w:type="continuationSeparator" w:id="0">
    <w:p w:rsidR="00B30CD4" w:rsidRDefault="00B30CD4" w:rsidP="00E344BA">
      <w:r>
        <w:continuationSeparator/>
      </w:r>
    </w:p>
  </w:footnote>
  <w:footnote w:id="1">
    <w:p w:rsidR="00BE2138" w:rsidRPr="002F01DC" w:rsidRDefault="00BE2138" w:rsidP="003973C2">
      <w:pPr>
        <w:pStyle w:val="afa"/>
        <w:rPr>
          <w:lang w:val="ru-RU"/>
        </w:rPr>
      </w:pPr>
    </w:p>
    <w:p w:rsidR="00BE2138" w:rsidRPr="004816C3" w:rsidRDefault="00BE2138" w:rsidP="003973C2">
      <w:pPr>
        <w:pStyle w:val="afa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138" w:rsidRDefault="00BE2138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1448F">
      <w:rPr>
        <w:noProof/>
      </w:rPr>
      <w:t>67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79B0"/>
    <w:multiLevelType w:val="multilevel"/>
    <w:tmpl w:val="61C2C1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48348D"/>
    <w:multiLevelType w:val="hybridMultilevel"/>
    <w:tmpl w:val="95927A40"/>
    <w:lvl w:ilvl="0" w:tplc="5F4A2A4A">
      <w:start w:val="1"/>
      <w:numFmt w:val="decimal"/>
      <w:lvlText w:val="%1."/>
      <w:lvlJc w:val="left"/>
      <w:pPr>
        <w:ind w:left="486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8145CA6">
      <w:numFmt w:val="bullet"/>
      <w:lvlText w:val="•"/>
      <w:lvlJc w:val="left"/>
      <w:pPr>
        <w:ind w:left="1418" w:hanging="360"/>
      </w:pPr>
      <w:rPr>
        <w:rFonts w:hint="default"/>
        <w:lang w:val="ru-RU" w:eastAsia="ru-RU" w:bidi="ru-RU"/>
      </w:rPr>
    </w:lvl>
    <w:lvl w:ilvl="2" w:tplc="E980913E">
      <w:numFmt w:val="bullet"/>
      <w:lvlText w:val="•"/>
      <w:lvlJc w:val="left"/>
      <w:pPr>
        <w:ind w:left="2356" w:hanging="360"/>
      </w:pPr>
      <w:rPr>
        <w:rFonts w:hint="default"/>
        <w:lang w:val="ru-RU" w:eastAsia="ru-RU" w:bidi="ru-RU"/>
      </w:rPr>
    </w:lvl>
    <w:lvl w:ilvl="3" w:tplc="93720FE6">
      <w:numFmt w:val="bullet"/>
      <w:lvlText w:val="•"/>
      <w:lvlJc w:val="left"/>
      <w:pPr>
        <w:ind w:left="3295" w:hanging="360"/>
      </w:pPr>
      <w:rPr>
        <w:rFonts w:hint="default"/>
        <w:lang w:val="ru-RU" w:eastAsia="ru-RU" w:bidi="ru-RU"/>
      </w:rPr>
    </w:lvl>
    <w:lvl w:ilvl="4" w:tplc="297E33E2">
      <w:numFmt w:val="bullet"/>
      <w:lvlText w:val="•"/>
      <w:lvlJc w:val="left"/>
      <w:pPr>
        <w:ind w:left="4233" w:hanging="360"/>
      </w:pPr>
      <w:rPr>
        <w:rFonts w:hint="default"/>
        <w:lang w:val="ru-RU" w:eastAsia="ru-RU" w:bidi="ru-RU"/>
      </w:rPr>
    </w:lvl>
    <w:lvl w:ilvl="5" w:tplc="C374B066">
      <w:numFmt w:val="bullet"/>
      <w:lvlText w:val="•"/>
      <w:lvlJc w:val="left"/>
      <w:pPr>
        <w:ind w:left="5172" w:hanging="360"/>
      </w:pPr>
      <w:rPr>
        <w:rFonts w:hint="default"/>
        <w:lang w:val="ru-RU" w:eastAsia="ru-RU" w:bidi="ru-RU"/>
      </w:rPr>
    </w:lvl>
    <w:lvl w:ilvl="6" w:tplc="AE00BA96">
      <w:numFmt w:val="bullet"/>
      <w:lvlText w:val="•"/>
      <w:lvlJc w:val="left"/>
      <w:pPr>
        <w:ind w:left="6110" w:hanging="360"/>
      </w:pPr>
      <w:rPr>
        <w:rFonts w:hint="default"/>
        <w:lang w:val="ru-RU" w:eastAsia="ru-RU" w:bidi="ru-RU"/>
      </w:rPr>
    </w:lvl>
    <w:lvl w:ilvl="7" w:tplc="C44E9E74">
      <w:numFmt w:val="bullet"/>
      <w:lvlText w:val="•"/>
      <w:lvlJc w:val="left"/>
      <w:pPr>
        <w:ind w:left="7049" w:hanging="360"/>
      </w:pPr>
      <w:rPr>
        <w:rFonts w:hint="default"/>
        <w:lang w:val="ru-RU" w:eastAsia="ru-RU" w:bidi="ru-RU"/>
      </w:rPr>
    </w:lvl>
    <w:lvl w:ilvl="8" w:tplc="6CEC39A4">
      <w:numFmt w:val="bullet"/>
      <w:lvlText w:val="•"/>
      <w:lvlJc w:val="left"/>
      <w:pPr>
        <w:ind w:left="7987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11006974"/>
    <w:multiLevelType w:val="hybridMultilevel"/>
    <w:tmpl w:val="8FBEF32E"/>
    <w:lvl w:ilvl="0" w:tplc="6706DC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8342819"/>
    <w:multiLevelType w:val="hybridMultilevel"/>
    <w:tmpl w:val="FDC89C8E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3103F"/>
    <w:multiLevelType w:val="hybridMultilevel"/>
    <w:tmpl w:val="FDB498F4"/>
    <w:lvl w:ilvl="0" w:tplc="60B20F04">
      <w:start w:val="1"/>
      <w:numFmt w:val="decimal"/>
      <w:lvlText w:val="%1."/>
      <w:lvlJc w:val="left"/>
      <w:pPr>
        <w:ind w:left="48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5ECE7F10">
      <w:start w:val="1"/>
      <w:numFmt w:val="decimal"/>
      <w:lvlText w:val="%2."/>
      <w:lvlJc w:val="left"/>
      <w:pPr>
        <w:ind w:left="126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EF5649E4">
      <w:numFmt w:val="bullet"/>
      <w:lvlText w:val="•"/>
      <w:lvlJc w:val="left"/>
      <w:pPr>
        <w:ind w:left="1522" w:hanging="280"/>
      </w:pPr>
      <w:rPr>
        <w:rFonts w:hint="default"/>
        <w:lang w:val="ru-RU" w:eastAsia="ru-RU" w:bidi="ru-RU"/>
      </w:rPr>
    </w:lvl>
    <w:lvl w:ilvl="3" w:tplc="FC22344A">
      <w:numFmt w:val="bullet"/>
      <w:lvlText w:val="•"/>
      <w:lvlJc w:val="left"/>
      <w:pPr>
        <w:ind w:left="2565" w:hanging="280"/>
      </w:pPr>
      <w:rPr>
        <w:rFonts w:hint="default"/>
        <w:lang w:val="ru-RU" w:eastAsia="ru-RU" w:bidi="ru-RU"/>
      </w:rPr>
    </w:lvl>
    <w:lvl w:ilvl="4" w:tplc="49047932">
      <w:numFmt w:val="bullet"/>
      <w:lvlText w:val="•"/>
      <w:lvlJc w:val="left"/>
      <w:pPr>
        <w:ind w:left="3608" w:hanging="280"/>
      </w:pPr>
      <w:rPr>
        <w:rFonts w:hint="default"/>
        <w:lang w:val="ru-RU" w:eastAsia="ru-RU" w:bidi="ru-RU"/>
      </w:rPr>
    </w:lvl>
    <w:lvl w:ilvl="5" w:tplc="FFB6AF10">
      <w:numFmt w:val="bullet"/>
      <w:lvlText w:val="•"/>
      <w:lvlJc w:val="left"/>
      <w:pPr>
        <w:ind w:left="4650" w:hanging="280"/>
      </w:pPr>
      <w:rPr>
        <w:rFonts w:hint="default"/>
        <w:lang w:val="ru-RU" w:eastAsia="ru-RU" w:bidi="ru-RU"/>
      </w:rPr>
    </w:lvl>
    <w:lvl w:ilvl="6" w:tplc="A120C336">
      <w:numFmt w:val="bullet"/>
      <w:lvlText w:val="•"/>
      <w:lvlJc w:val="left"/>
      <w:pPr>
        <w:ind w:left="5693" w:hanging="280"/>
      </w:pPr>
      <w:rPr>
        <w:rFonts w:hint="default"/>
        <w:lang w:val="ru-RU" w:eastAsia="ru-RU" w:bidi="ru-RU"/>
      </w:rPr>
    </w:lvl>
    <w:lvl w:ilvl="7" w:tplc="AAB69656">
      <w:numFmt w:val="bullet"/>
      <w:lvlText w:val="•"/>
      <w:lvlJc w:val="left"/>
      <w:pPr>
        <w:ind w:left="6736" w:hanging="280"/>
      </w:pPr>
      <w:rPr>
        <w:rFonts w:hint="default"/>
        <w:lang w:val="ru-RU" w:eastAsia="ru-RU" w:bidi="ru-RU"/>
      </w:rPr>
    </w:lvl>
    <w:lvl w:ilvl="8" w:tplc="D7649DA8">
      <w:numFmt w:val="bullet"/>
      <w:lvlText w:val="•"/>
      <w:lvlJc w:val="left"/>
      <w:pPr>
        <w:ind w:left="7778" w:hanging="280"/>
      </w:pPr>
      <w:rPr>
        <w:rFonts w:hint="default"/>
        <w:lang w:val="ru-RU" w:eastAsia="ru-RU" w:bidi="ru-RU"/>
      </w:rPr>
    </w:lvl>
  </w:abstractNum>
  <w:abstractNum w:abstractNumId="5" w15:restartNumberingAfterBreak="0">
    <w:nsid w:val="1E27795A"/>
    <w:multiLevelType w:val="hybridMultilevel"/>
    <w:tmpl w:val="96F4AE74"/>
    <w:lvl w:ilvl="0" w:tplc="5ECE7F10">
      <w:start w:val="1"/>
      <w:numFmt w:val="decimal"/>
      <w:lvlText w:val="%1."/>
      <w:lvlJc w:val="left"/>
      <w:pPr>
        <w:ind w:left="126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00EFB"/>
    <w:multiLevelType w:val="multilevel"/>
    <w:tmpl w:val="3F8086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CF7737"/>
    <w:multiLevelType w:val="hybridMultilevel"/>
    <w:tmpl w:val="ABDA35AE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13CD4"/>
    <w:multiLevelType w:val="hybridMultilevel"/>
    <w:tmpl w:val="A0BE21E6"/>
    <w:lvl w:ilvl="0" w:tplc="CF1E3E18">
      <w:start w:val="1"/>
      <w:numFmt w:val="decimal"/>
      <w:lvlText w:val="%1."/>
      <w:lvlJc w:val="left"/>
      <w:pPr>
        <w:ind w:left="820" w:hanging="3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E366FB2">
      <w:numFmt w:val="bullet"/>
      <w:lvlText w:val="•"/>
      <w:lvlJc w:val="left"/>
      <w:pPr>
        <w:ind w:left="1732" w:hanging="363"/>
      </w:pPr>
      <w:rPr>
        <w:rFonts w:hint="default"/>
        <w:lang w:val="ru-RU" w:eastAsia="ru-RU" w:bidi="ru-RU"/>
      </w:rPr>
    </w:lvl>
    <w:lvl w:ilvl="2" w:tplc="705ACF84">
      <w:numFmt w:val="bullet"/>
      <w:lvlText w:val="•"/>
      <w:lvlJc w:val="left"/>
      <w:pPr>
        <w:ind w:left="2644" w:hanging="363"/>
      </w:pPr>
      <w:rPr>
        <w:rFonts w:hint="default"/>
        <w:lang w:val="ru-RU" w:eastAsia="ru-RU" w:bidi="ru-RU"/>
      </w:rPr>
    </w:lvl>
    <w:lvl w:ilvl="3" w:tplc="9508D00A">
      <w:numFmt w:val="bullet"/>
      <w:lvlText w:val="•"/>
      <w:lvlJc w:val="left"/>
      <w:pPr>
        <w:ind w:left="3557" w:hanging="363"/>
      </w:pPr>
      <w:rPr>
        <w:rFonts w:hint="default"/>
        <w:lang w:val="ru-RU" w:eastAsia="ru-RU" w:bidi="ru-RU"/>
      </w:rPr>
    </w:lvl>
    <w:lvl w:ilvl="4" w:tplc="C08086BA">
      <w:numFmt w:val="bullet"/>
      <w:lvlText w:val="•"/>
      <w:lvlJc w:val="left"/>
      <w:pPr>
        <w:ind w:left="4469" w:hanging="363"/>
      </w:pPr>
      <w:rPr>
        <w:rFonts w:hint="default"/>
        <w:lang w:val="ru-RU" w:eastAsia="ru-RU" w:bidi="ru-RU"/>
      </w:rPr>
    </w:lvl>
    <w:lvl w:ilvl="5" w:tplc="0FA0C224">
      <w:numFmt w:val="bullet"/>
      <w:lvlText w:val="•"/>
      <w:lvlJc w:val="left"/>
      <w:pPr>
        <w:ind w:left="5382" w:hanging="363"/>
      </w:pPr>
      <w:rPr>
        <w:rFonts w:hint="default"/>
        <w:lang w:val="ru-RU" w:eastAsia="ru-RU" w:bidi="ru-RU"/>
      </w:rPr>
    </w:lvl>
    <w:lvl w:ilvl="6" w:tplc="81CCFDE2">
      <w:numFmt w:val="bullet"/>
      <w:lvlText w:val="•"/>
      <w:lvlJc w:val="left"/>
      <w:pPr>
        <w:ind w:left="6294" w:hanging="363"/>
      </w:pPr>
      <w:rPr>
        <w:rFonts w:hint="default"/>
        <w:lang w:val="ru-RU" w:eastAsia="ru-RU" w:bidi="ru-RU"/>
      </w:rPr>
    </w:lvl>
    <w:lvl w:ilvl="7" w:tplc="6EC265D2">
      <w:numFmt w:val="bullet"/>
      <w:lvlText w:val="•"/>
      <w:lvlJc w:val="left"/>
      <w:pPr>
        <w:ind w:left="7207" w:hanging="363"/>
      </w:pPr>
      <w:rPr>
        <w:rFonts w:hint="default"/>
        <w:lang w:val="ru-RU" w:eastAsia="ru-RU" w:bidi="ru-RU"/>
      </w:rPr>
    </w:lvl>
    <w:lvl w:ilvl="8" w:tplc="86CCC6E6">
      <w:numFmt w:val="bullet"/>
      <w:lvlText w:val="•"/>
      <w:lvlJc w:val="left"/>
      <w:pPr>
        <w:ind w:left="8119" w:hanging="363"/>
      </w:pPr>
      <w:rPr>
        <w:rFonts w:hint="default"/>
        <w:lang w:val="ru-RU" w:eastAsia="ru-RU" w:bidi="ru-RU"/>
      </w:rPr>
    </w:lvl>
  </w:abstractNum>
  <w:abstractNum w:abstractNumId="9" w15:restartNumberingAfterBreak="0">
    <w:nsid w:val="2C351BF3"/>
    <w:multiLevelType w:val="hybridMultilevel"/>
    <w:tmpl w:val="69566636"/>
    <w:lvl w:ilvl="0" w:tplc="4A6A468A">
      <w:start w:val="4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DA53E27"/>
    <w:multiLevelType w:val="hybridMultilevel"/>
    <w:tmpl w:val="4E081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45A76"/>
    <w:multiLevelType w:val="hybridMultilevel"/>
    <w:tmpl w:val="4A0E91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749173C"/>
    <w:multiLevelType w:val="hybridMultilevel"/>
    <w:tmpl w:val="287EC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27910"/>
    <w:multiLevelType w:val="hybridMultilevel"/>
    <w:tmpl w:val="360CD9CC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70E49"/>
    <w:multiLevelType w:val="hybridMultilevel"/>
    <w:tmpl w:val="D2F80D5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E05FD"/>
    <w:multiLevelType w:val="hybridMultilevel"/>
    <w:tmpl w:val="17CEAC9C"/>
    <w:lvl w:ilvl="0" w:tplc="8DB84586">
      <w:start w:val="1"/>
      <w:numFmt w:val="decimal"/>
      <w:lvlText w:val="%1."/>
      <w:lvlJc w:val="left"/>
      <w:pPr>
        <w:ind w:left="896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AE847FA">
      <w:numFmt w:val="bullet"/>
      <w:lvlText w:val="•"/>
      <w:lvlJc w:val="left"/>
      <w:pPr>
        <w:ind w:left="1804" w:hanging="432"/>
      </w:pPr>
      <w:rPr>
        <w:rFonts w:hint="default"/>
        <w:lang w:val="ru-RU" w:eastAsia="ru-RU" w:bidi="ru-RU"/>
      </w:rPr>
    </w:lvl>
    <w:lvl w:ilvl="2" w:tplc="98C8D596">
      <w:numFmt w:val="bullet"/>
      <w:lvlText w:val="•"/>
      <w:lvlJc w:val="left"/>
      <w:pPr>
        <w:ind w:left="2708" w:hanging="432"/>
      </w:pPr>
      <w:rPr>
        <w:rFonts w:hint="default"/>
        <w:lang w:val="ru-RU" w:eastAsia="ru-RU" w:bidi="ru-RU"/>
      </w:rPr>
    </w:lvl>
    <w:lvl w:ilvl="3" w:tplc="77E28638">
      <w:numFmt w:val="bullet"/>
      <w:lvlText w:val="•"/>
      <w:lvlJc w:val="left"/>
      <w:pPr>
        <w:ind w:left="3613" w:hanging="432"/>
      </w:pPr>
      <w:rPr>
        <w:rFonts w:hint="default"/>
        <w:lang w:val="ru-RU" w:eastAsia="ru-RU" w:bidi="ru-RU"/>
      </w:rPr>
    </w:lvl>
    <w:lvl w:ilvl="4" w:tplc="B5484418">
      <w:numFmt w:val="bullet"/>
      <w:lvlText w:val="•"/>
      <w:lvlJc w:val="left"/>
      <w:pPr>
        <w:ind w:left="4517" w:hanging="432"/>
      </w:pPr>
      <w:rPr>
        <w:rFonts w:hint="default"/>
        <w:lang w:val="ru-RU" w:eastAsia="ru-RU" w:bidi="ru-RU"/>
      </w:rPr>
    </w:lvl>
    <w:lvl w:ilvl="5" w:tplc="A5A2D472">
      <w:numFmt w:val="bullet"/>
      <w:lvlText w:val="•"/>
      <w:lvlJc w:val="left"/>
      <w:pPr>
        <w:ind w:left="5422" w:hanging="432"/>
      </w:pPr>
      <w:rPr>
        <w:rFonts w:hint="default"/>
        <w:lang w:val="ru-RU" w:eastAsia="ru-RU" w:bidi="ru-RU"/>
      </w:rPr>
    </w:lvl>
    <w:lvl w:ilvl="6" w:tplc="CDDE3BB4">
      <w:numFmt w:val="bullet"/>
      <w:lvlText w:val="•"/>
      <w:lvlJc w:val="left"/>
      <w:pPr>
        <w:ind w:left="6326" w:hanging="432"/>
      </w:pPr>
      <w:rPr>
        <w:rFonts w:hint="default"/>
        <w:lang w:val="ru-RU" w:eastAsia="ru-RU" w:bidi="ru-RU"/>
      </w:rPr>
    </w:lvl>
    <w:lvl w:ilvl="7" w:tplc="CC4888E0">
      <w:numFmt w:val="bullet"/>
      <w:lvlText w:val="•"/>
      <w:lvlJc w:val="left"/>
      <w:pPr>
        <w:ind w:left="7231" w:hanging="432"/>
      </w:pPr>
      <w:rPr>
        <w:rFonts w:hint="default"/>
        <w:lang w:val="ru-RU" w:eastAsia="ru-RU" w:bidi="ru-RU"/>
      </w:rPr>
    </w:lvl>
    <w:lvl w:ilvl="8" w:tplc="7B1A35D8">
      <w:numFmt w:val="bullet"/>
      <w:lvlText w:val="•"/>
      <w:lvlJc w:val="left"/>
      <w:pPr>
        <w:ind w:left="8135" w:hanging="432"/>
      </w:pPr>
      <w:rPr>
        <w:rFonts w:hint="default"/>
        <w:lang w:val="ru-RU" w:eastAsia="ru-RU" w:bidi="ru-RU"/>
      </w:rPr>
    </w:lvl>
  </w:abstractNum>
  <w:abstractNum w:abstractNumId="16" w15:restartNumberingAfterBreak="0">
    <w:nsid w:val="3CBA5A77"/>
    <w:multiLevelType w:val="hybridMultilevel"/>
    <w:tmpl w:val="9FDE8AB4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04342"/>
    <w:multiLevelType w:val="hybridMultilevel"/>
    <w:tmpl w:val="5A306EE4"/>
    <w:lvl w:ilvl="0" w:tplc="8D10144E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22ADF"/>
    <w:multiLevelType w:val="hybridMultilevel"/>
    <w:tmpl w:val="EE98E9C6"/>
    <w:lvl w:ilvl="0" w:tplc="DA1058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5A2CB5"/>
    <w:multiLevelType w:val="hybridMultilevel"/>
    <w:tmpl w:val="A448D210"/>
    <w:lvl w:ilvl="0" w:tplc="8D1014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6C233E4"/>
    <w:multiLevelType w:val="hybridMultilevel"/>
    <w:tmpl w:val="862E35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8634A73"/>
    <w:multiLevelType w:val="hybridMultilevel"/>
    <w:tmpl w:val="C79E94C8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7F47"/>
    <w:multiLevelType w:val="hybridMultilevel"/>
    <w:tmpl w:val="3C6C50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9993A61"/>
    <w:multiLevelType w:val="hybridMultilevel"/>
    <w:tmpl w:val="D570E1CC"/>
    <w:lvl w:ilvl="0" w:tplc="DFD8F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07849"/>
    <w:multiLevelType w:val="hybridMultilevel"/>
    <w:tmpl w:val="75ACE99C"/>
    <w:lvl w:ilvl="0" w:tplc="DEC49BFA">
      <w:start w:val="17"/>
      <w:numFmt w:val="decimal"/>
      <w:lvlText w:val="%1"/>
      <w:lvlJc w:val="left"/>
      <w:pPr>
        <w:ind w:left="12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6" w:hanging="360"/>
      </w:pPr>
    </w:lvl>
    <w:lvl w:ilvl="2" w:tplc="0419001B" w:tentative="1">
      <w:start w:val="1"/>
      <w:numFmt w:val="lowerRoman"/>
      <w:lvlText w:val="%3."/>
      <w:lvlJc w:val="right"/>
      <w:pPr>
        <w:ind w:left="2696" w:hanging="180"/>
      </w:pPr>
    </w:lvl>
    <w:lvl w:ilvl="3" w:tplc="0419000F" w:tentative="1">
      <w:start w:val="1"/>
      <w:numFmt w:val="decimal"/>
      <w:lvlText w:val="%4."/>
      <w:lvlJc w:val="left"/>
      <w:pPr>
        <w:ind w:left="3416" w:hanging="360"/>
      </w:pPr>
    </w:lvl>
    <w:lvl w:ilvl="4" w:tplc="04190019" w:tentative="1">
      <w:start w:val="1"/>
      <w:numFmt w:val="lowerLetter"/>
      <w:lvlText w:val="%5."/>
      <w:lvlJc w:val="left"/>
      <w:pPr>
        <w:ind w:left="4136" w:hanging="360"/>
      </w:pPr>
    </w:lvl>
    <w:lvl w:ilvl="5" w:tplc="0419001B" w:tentative="1">
      <w:start w:val="1"/>
      <w:numFmt w:val="lowerRoman"/>
      <w:lvlText w:val="%6."/>
      <w:lvlJc w:val="right"/>
      <w:pPr>
        <w:ind w:left="4856" w:hanging="180"/>
      </w:pPr>
    </w:lvl>
    <w:lvl w:ilvl="6" w:tplc="0419000F" w:tentative="1">
      <w:start w:val="1"/>
      <w:numFmt w:val="decimal"/>
      <w:lvlText w:val="%7."/>
      <w:lvlJc w:val="left"/>
      <w:pPr>
        <w:ind w:left="5576" w:hanging="360"/>
      </w:pPr>
    </w:lvl>
    <w:lvl w:ilvl="7" w:tplc="04190019" w:tentative="1">
      <w:start w:val="1"/>
      <w:numFmt w:val="lowerLetter"/>
      <w:lvlText w:val="%8."/>
      <w:lvlJc w:val="left"/>
      <w:pPr>
        <w:ind w:left="6296" w:hanging="360"/>
      </w:pPr>
    </w:lvl>
    <w:lvl w:ilvl="8" w:tplc="0419001B" w:tentative="1">
      <w:start w:val="1"/>
      <w:numFmt w:val="lowerRoman"/>
      <w:lvlText w:val="%9."/>
      <w:lvlJc w:val="right"/>
      <w:pPr>
        <w:ind w:left="7016" w:hanging="180"/>
      </w:pPr>
    </w:lvl>
  </w:abstractNum>
  <w:abstractNum w:abstractNumId="25" w15:restartNumberingAfterBreak="0">
    <w:nsid w:val="4EF43A6D"/>
    <w:multiLevelType w:val="hybridMultilevel"/>
    <w:tmpl w:val="8DE02C3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21BFF"/>
    <w:multiLevelType w:val="multilevel"/>
    <w:tmpl w:val="C5CEE8A8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color w:val="000000"/>
        <w:sz w:val="20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1601175"/>
    <w:multiLevelType w:val="hybridMultilevel"/>
    <w:tmpl w:val="E44491D2"/>
    <w:lvl w:ilvl="0" w:tplc="DFD8F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A323FD"/>
    <w:multiLevelType w:val="hybridMultilevel"/>
    <w:tmpl w:val="17CEAC9C"/>
    <w:lvl w:ilvl="0" w:tplc="8DB84586">
      <w:start w:val="1"/>
      <w:numFmt w:val="decimal"/>
      <w:lvlText w:val="%1."/>
      <w:lvlJc w:val="left"/>
      <w:pPr>
        <w:ind w:left="896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AE847FA">
      <w:numFmt w:val="bullet"/>
      <w:lvlText w:val="•"/>
      <w:lvlJc w:val="left"/>
      <w:pPr>
        <w:ind w:left="1804" w:hanging="432"/>
      </w:pPr>
      <w:rPr>
        <w:rFonts w:hint="default"/>
        <w:lang w:val="ru-RU" w:eastAsia="ru-RU" w:bidi="ru-RU"/>
      </w:rPr>
    </w:lvl>
    <w:lvl w:ilvl="2" w:tplc="98C8D596">
      <w:numFmt w:val="bullet"/>
      <w:lvlText w:val="•"/>
      <w:lvlJc w:val="left"/>
      <w:pPr>
        <w:ind w:left="2708" w:hanging="432"/>
      </w:pPr>
      <w:rPr>
        <w:rFonts w:hint="default"/>
        <w:lang w:val="ru-RU" w:eastAsia="ru-RU" w:bidi="ru-RU"/>
      </w:rPr>
    </w:lvl>
    <w:lvl w:ilvl="3" w:tplc="77E28638">
      <w:numFmt w:val="bullet"/>
      <w:lvlText w:val="•"/>
      <w:lvlJc w:val="left"/>
      <w:pPr>
        <w:ind w:left="3613" w:hanging="432"/>
      </w:pPr>
      <w:rPr>
        <w:rFonts w:hint="default"/>
        <w:lang w:val="ru-RU" w:eastAsia="ru-RU" w:bidi="ru-RU"/>
      </w:rPr>
    </w:lvl>
    <w:lvl w:ilvl="4" w:tplc="B5484418">
      <w:numFmt w:val="bullet"/>
      <w:lvlText w:val="•"/>
      <w:lvlJc w:val="left"/>
      <w:pPr>
        <w:ind w:left="4517" w:hanging="432"/>
      </w:pPr>
      <w:rPr>
        <w:rFonts w:hint="default"/>
        <w:lang w:val="ru-RU" w:eastAsia="ru-RU" w:bidi="ru-RU"/>
      </w:rPr>
    </w:lvl>
    <w:lvl w:ilvl="5" w:tplc="A5A2D472">
      <w:numFmt w:val="bullet"/>
      <w:lvlText w:val="•"/>
      <w:lvlJc w:val="left"/>
      <w:pPr>
        <w:ind w:left="5422" w:hanging="432"/>
      </w:pPr>
      <w:rPr>
        <w:rFonts w:hint="default"/>
        <w:lang w:val="ru-RU" w:eastAsia="ru-RU" w:bidi="ru-RU"/>
      </w:rPr>
    </w:lvl>
    <w:lvl w:ilvl="6" w:tplc="CDDE3BB4">
      <w:numFmt w:val="bullet"/>
      <w:lvlText w:val="•"/>
      <w:lvlJc w:val="left"/>
      <w:pPr>
        <w:ind w:left="6326" w:hanging="432"/>
      </w:pPr>
      <w:rPr>
        <w:rFonts w:hint="default"/>
        <w:lang w:val="ru-RU" w:eastAsia="ru-RU" w:bidi="ru-RU"/>
      </w:rPr>
    </w:lvl>
    <w:lvl w:ilvl="7" w:tplc="CC4888E0">
      <w:numFmt w:val="bullet"/>
      <w:lvlText w:val="•"/>
      <w:lvlJc w:val="left"/>
      <w:pPr>
        <w:ind w:left="7231" w:hanging="432"/>
      </w:pPr>
      <w:rPr>
        <w:rFonts w:hint="default"/>
        <w:lang w:val="ru-RU" w:eastAsia="ru-RU" w:bidi="ru-RU"/>
      </w:rPr>
    </w:lvl>
    <w:lvl w:ilvl="8" w:tplc="7B1A35D8">
      <w:numFmt w:val="bullet"/>
      <w:lvlText w:val="•"/>
      <w:lvlJc w:val="left"/>
      <w:pPr>
        <w:ind w:left="8135" w:hanging="432"/>
      </w:pPr>
      <w:rPr>
        <w:rFonts w:hint="default"/>
        <w:lang w:val="ru-RU" w:eastAsia="ru-RU" w:bidi="ru-RU"/>
      </w:rPr>
    </w:lvl>
  </w:abstractNum>
  <w:abstractNum w:abstractNumId="29" w15:restartNumberingAfterBreak="0">
    <w:nsid w:val="5376116E"/>
    <w:multiLevelType w:val="hybridMultilevel"/>
    <w:tmpl w:val="B6A202EC"/>
    <w:lvl w:ilvl="0" w:tplc="DA1058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8657E9"/>
    <w:multiLevelType w:val="hybridMultilevel"/>
    <w:tmpl w:val="9592A4EA"/>
    <w:lvl w:ilvl="0" w:tplc="19BCC7A8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C687214">
      <w:numFmt w:val="bullet"/>
      <w:lvlText w:val=""/>
      <w:lvlJc w:val="left"/>
      <w:pPr>
        <w:ind w:left="814" w:hanging="349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2" w:tplc="F462ED42">
      <w:numFmt w:val="bullet"/>
      <w:lvlText w:val="•"/>
      <w:lvlJc w:val="left"/>
      <w:pPr>
        <w:ind w:left="1833" w:hanging="349"/>
      </w:pPr>
      <w:rPr>
        <w:rFonts w:hint="default"/>
        <w:lang w:val="ru-RU" w:eastAsia="ru-RU" w:bidi="ru-RU"/>
      </w:rPr>
    </w:lvl>
    <w:lvl w:ilvl="3" w:tplc="AD38F0AC">
      <w:numFmt w:val="bullet"/>
      <w:lvlText w:val="•"/>
      <w:lvlJc w:val="left"/>
      <w:pPr>
        <w:ind w:left="2847" w:hanging="349"/>
      </w:pPr>
      <w:rPr>
        <w:rFonts w:hint="default"/>
        <w:lang w:val="ru-RU" w:eastAsia="ru-RU" w:bidi="ru-RU"/>
      </w:rPr>
    </w:lvl>
    <w:lvl w:ilvl="4" w:tplc="A6326D88">
      <w:numFmt w:val="bullet"/>
      <w:lvlText w:val="•"/>
      <w:lvlJc w:val="left"/>
      <w:pPr>
        <w:ind w:left="3861" w:hanging="349"/>
      </w:pPr>
      <w:rPr>
        <w:rFonts w:hint="default"/>
        <w:lang w:val="ru-RU" w:eastAsia="ru-RU" w:bidi="ru-RU"/>
      </w:rPr>
    </w:lvl>
    <w:lvl w:ilvl="5" w:tplc="5582D4AA">
      <w:numFmt w:val="bullet"/>
      <w:lvlText w:val="•"/>
      <w:lvlJc w:val="left"/>
      <w:pPr>
        <w:ind w:left="4875" w:hanging="349"/>
      </w:pPr>
      <w:rPr>
        <w:rFonts w:hint="default"/>
        <w:lang w:val="ru-RU" w:eastAsia="ru-RU" w:bidi="ru-RU"/>
      </w:rPr>
    </w:lvl>
    <w:lvl w:ilvl="6" w:tplc="21B20380">
      <w:numFmt w:val="bullet"/>
      <w:lvlText w:val="•"/>
      <w:lvlJc w:val="left"/>
      <w:pPr>
        <w:ind w:left="5889" w:hanging="349"/>
      </w:pPr>
      <w:rPr>
        <w:rFonts w:hint="default"/>
        <w:lang w:val="ru-RU" w:eastAsia="ru-RU" w:bidi="ru-RU"/>
      </w:rPr>
    </w:lvl>
    <w:lvl w:ilvl="7" w:tplc="9B80E8BC">
      <w:numFmt w:val="bullet"/>
      <w:lvlText w:val="•"/>
      <w:lvlJc w:val="left"/>
      <w:pPr>
        <w:ind w:left="6902" w:hanging="349"/>
      </w:pPr>
      <w:rPr>
        <w:rFonts w:hint="default"/>
        <w:lang w:val="ru-RU" w:eastAsia="ru-RU" w:bidi="ru-RU"/>
      </w:rPr>
    </w:lvl>
    <w:lvl w:ilvl="8" w:tplc="0E6A3E9E">
      <w:numFmt w:val="bullet"/>
      <w:lvlText w:val="•"/>
      <w:lvlJc w:val="left"/>
      <w:pPr>
        <w:ind w:left="7916" w:hanging="349"/>
      </w:pPr>
      <w:rPr>
        <w:rFonts w:hint="default"/>
        <w:lang w:val="ru-RU" w:eastAsia="ru-RU" w:bidi="ru-RU"/>
      </w:rPr>
    </w:lvl>
  </w:abstractNum>
  <w:abstractNum w:abstractNumId="31" w15:restartNumberingAfterBreak="0">
    <w:nsid w:val="5B517BE8"/>
    <w:multiLevelType w:val="multilevel"/>
    <w:tmpl w:val="72C2E2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5FDD7EB6"/>
    <w:multiLevelType w:val="hybridMultilevel"/>
    <w:tmpl w:val="B55ABB5E"/>
    <w:lvl w:ilvl="0" w:tplc="DA1058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324F2"/>
    <w:multiLevelType w:val="hybridMultilevel"/>
    <w:tmpl w:val="0E6C93B8"/>
    <w:lvl w:ilvl="0" w:tplc="7194C1CC">
      <w:start w:val="1"/>
      <w:numFmt w:val="decimal"/>
      <w:lvlText w:val="%1."/>
      <w:lvlJc w:val="left"/>
      <w:pPr>
        <w:ind w:left="826" w:hanging="3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381CF318">
      <w:numFmt w:val="bullet"/>
      <w:lvlText w:val="•"/>
      <w:lvlJc w:val="left"/>
      <w:pPr>
        <w:ind w:left="1732" w:hanging="349"/>
      </w:pPr>
      <w:rPr>
        <w:rFonts w:hint="default"/>
        <w:lang w:val="ru-RU" w:eastAsia="ru-RU" w:bidi="ru-RU"/>
      </w:rPr>
    </w:lvl>
    <w:lvl w:ilvl="2" w:tplc="67020F5A">
      <w:numFmt w:val="bullet"/>
      <w:lvlText w:val="•"/>
      <w:lvlJc w:val="left"/>
      <w:pPr>
        <w:ind w:left="2644" w:hanging="349"/>
      </w:pPr>
      <w:rPr>
        <w:rFonts w:hint="default"/>
        <w:lang w:val="ru-RU" w:eastAsia="ru-RU" w:bidi="ru-RU"/>
      </w:rPr>
    </w:lvl>
    <w:lvl w:ilvl="3" w:tplc="3466B2D0">
      <w:numFmt w:val="bullet"/>
      <w:lvlText w:val="•"/>
      <w:lvlJc w:val="left"/>
      <w:pPr>
        <w:ind w:left="3557" w:hanging="349"/>
      </w:pPr>
      <w:rPr>
        <w:rFonts w:hint="default"/>
        <w:lang w:val="ru-RU" w:eastAsia="ru-RU" w:bidi="ru-RU"/>
      </w:rPr>
    </w:lvl>
    <w:lvl w:ilvl="4" w:tplc="8362E9BE">
      <w:numFmt w:val="bullet"/>
      <w:lvlText w:val="•"/>
      <w:lvlJc w:val="left"/>
      <w:pPr>
        <w:ind w:left="4469" w:hanging="349"/>
      </w:pPr>
      <w:rPr>
        <w:rFonts w:hint="default"/>
        <w:lang w:val="ru-RU" w:eastAsia="ru-RU" w:bidi="ru-RU"/>
      </w:rPr>
    </w:lvl>
    <w:lvl w:ilvl="5" w:tplc="BE3207C2">
      <w:numFmt w:val="bullet"/>
      <w:lvlText w:val="•"/>
      <w:lvlJc w:val="left"/>
      <w:pPr>
        <w:ind w:left="5382" w:hanging="349"/>
      </w:pPr>
      <w:rPr>
        <w:rFonts w:hint="default"/>
        <w:lang w:val="ru-RU" w:eastAsia="ru-RU" w:bidi="ru-RU"/>
      </w:rPr>
    </w:lvl>
    <w:lvl w:ilvl="6" w:tplc="DF9AA8B4">
      <w:numFmt w:val="bullet"/>
      <w:lvlText w:val="•"/>
      <w:lvlJc w:val="left"/>
      <w:pPr>
        <w:ind w:left="6294" w:hanging="349"/>
      </w:pPr>
      <w:rPr>
        <w:rFonts w:hint="default"/>
        <w:lang w:val="ru-RU" w:eastAsia="ru-RU" w:bidi="ru-RU"/>
      </w:rPr>
    </w:lvl>
    <w:lvl w:ilvl="7" w:tplc="7A2C4560">
      <w:numFmt w:val="bullet"/>
      <w:lvlText w:val="•"/>
      <w:lvlJc w:val="left"/>
      <w:pPr>
        <w:ind w:left="7207" w:hanging="349"/>
      </w:pPr>
      <w:rPr>
        <w:rFonts w:hint="default"/>
        <w:lang w:val="ru-RU" w:eastAsia="ru-RU" w:bidi="ru-RU"/>
      </w:rPr>
    </w:lvl>
    <w:lvl w:ilvl="8" w:tplc="DC24E1FC">
      <w:numFmt w:val="bullet"/>
      <w:lvlText w:val="•"/>
      <w:lvlJc w:val="left"/>
      <w:pPr>
        <w:ind w:left="8119" w:hanging="349"/>
      </w:pPr>
      <w:rPr>
        <w:rFonts w:hint="default"/>
        <w:lang w:val="ru-RU" w:eastAsia="ru-RU" w:bidi="ru-RU"/>
      </w:rPr>
    </w:lvl>
  </w:abstractNum>
  <w:abstractNum w:abstractNumId="34" w15:restartNumberingAfterBreak="0">
    <w:nsid w:val="62BB6685"/>
    <w:multiLevelType w:val="hybridMultilevel"/>
    <w:tmpl w:val="B7E8F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11D97"/>
    <w:multiLevelType w:val="hybridMultilevel"/>
    <w:tmpl w:val="90C8DCCE"/>
    <w:lvl w:ilvl="0" w:tplc="F13066BC">
      <w:start w:val="1"/>
      <w:numFmt w:val="decimal"/>
      <w:lvlText w:val="%1."/>
      <w:lvlJc w:val="left"/>
      <w:pPr>
        <w:ind w:left="11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1" w:hanging="360"/>
      </w:pPr>
    </w:lvl>
    <w:lvl w:ilvl="2" w:tplc="0419001B" w:tentative="1">
      <w:start w:val="1"/>
      <w:numFmt w:val="lowerRoman"/>
      <w:lvlText w:val="%3."/>
      <w:lvlJc w:val="right"/>
      <w:pPr>
        <w:ind w:left="2551" w:hanging="180"/>
      </w:pPr>
    </w:lvl>
    <w:lvl w:ilvl="3" w:tplc="0419000F" w:tentative="1">
      <w:start w:val="1"/>
      <w:numFmt w:val="decimal"/>
      <w:lvlText w:val="%4."/>
      <w:lvlJc w:val="left"/>
      <w:pPr>
        <w:ind w:left="3271" w:hanging="360"/>
      </w:pPr>
    </w:lvl>
    <w:lvl w:ilvl="4" w:tplc="04190019" w:tentative="1">
      <w:start w:val="1"/>
      <w:numFmt w:val="lowerLetter"/>
      <w:lvlText w:val="%5."/>
      <w:lvlJc w:val="left"/>
      <w:pPr>
        <w:ind w:left="3991" w:hanging="360"/>
      </w:pPr>
    </w:lvl>
    <w:lvl w:ilvl="5" w:tplc="0419001B" w:tentative="1">
      <w:start w:val="1"/>
      <w:numFmt w:val="lowerRoman"/>
      <w:lvlText w:val="%6."/>
      <w:lvlJc w:val="right"/>
      <w:pPr>
        <w:ind w:left="4711" w:hanging="180"/>
      </w:pPr>
    </w:lvl>
    <w:lvl w:ilvl="6" w:tplc="0419000F" w:tentative="1">
      <w:start w:val="1"/>
      <w:numFmt w:val="decimal"/>
      <w:lvlText w:val="%7."/>
      <w:lvlJc w:val="left"/>
      <w:pPr>
        <w:ind w:left="5431" w:hanging="360"/>
      </w:pPr>
    </w:lvl>
    <w:lvl w:ilvl="7" w:tplc="04190019" w:tentative="1">
      <w:start w:val="1"/>
      <w:numFmt w:val="lowerLetter"/>
      <w:lvlText w:val="%8."/>
      <w:lvlJc w:val="left"/>
      <w:pPr>
        <w:ind w:left="6151" w:hanging="360"/>
      </w:pPr>
    </w:lvl>
    <w:lvl w:ilvl="8" w:tplc="0419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36" w15:restartNumberingAfterBreak="0">
    <w:nsid w:val="6633774E"/>
    <w:multiLevelType w:val="hybridMultilevel"/>
    <w:tmpl w:val="889C54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645285A"/>
    <w:multiLevelType w:val="hybridMultilevel"/>
    <w:tmpl w:val="7CE274FA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1D12F3"/>
    <w:multiLevelType w:val="hybridMultilevel"/>
    <w:tmpl w:val="D7BAA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DA253D"/>
    <w:multiLevelType w:val="hybridMultilevel"/>
    <w:tmpl w:val="852C5E04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496951"/>
    <w:multiLevelType w:val="hybridMultilevel"/>
    <w:tmpl w:val="2196CF9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70CE4D8E"/>
    <w:multiLevelType w:val="hybridMultilevel"/>
    <w:tmpl w:val="0D4A3484"/>
    <w:lvl w:ilvl="0" w:tplc="9F90F48A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42" w15:restartNumberingAfterBreak="0">
    <w:nsid w:val="73332A10"/>
    <w:multiLevelType w:val="hybridMultilevel"/>
    <w:tmpl w:val="5A6693F2"/>
    <w:lvl w:ilvl="0" w:tplc="06F40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57B59"/>
    <w:multiLevelType w:val="hybridMultilevel"/>
    <w:tmpl w:val="5C56C7CE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3E4FD2"/>
    <w:multiLevelType w:val="hybridMultilevel"/>
    <w:tmpl w:val="5792E5EE"/>
    <w:lvl w:ilvl="0" w:tplc="B4B06000">
      <w:start w:val="50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B217D66"/>
    <w:multiLevelType w:val="hybridMultilevel"/>
    <w:tmpl w:val="7CDEBE92"/>
    <w:lvl w:ilvl="0" w:tplc="B12A269C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46" w15:restartNumberingAfterBreak="0">
    <w:nsid w:val="7BEE1EC6"/>
    <w:multiLevelType w:val="hybridMultilevel"/>
    <w:tmpl w:val="13C268B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74D4A"/>
    <w:multiLevelType w:val="hybridMultilevel"/>
    <w:tmpl w:val="128622BA"/>
    <w:lvl w:ilvl="0" w:tplc="8DB84586">
      <w:start w:val="1"/>
      <w:numFmt w:val="decimal"/>
      <w:lvlText w:val="%1."/>
      <w:lvlJc w:val="left"/>
      <w:pPr>
        <w:ind w:left="896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AE847FA">
      <w:numFmt w:val="bullet"/>
      <w:lvlText w:val="•"/>
      <w:lvlJc w:val="left"/>
      <w:pPr>
        <w:ind w:left="1804" w:hanging="432"/>
      </w:pPr>
      <w:rPr>
        <w:rFonts w:hint="default"/>
        <w:lang w:val="ru-RU" w:eastAsia="ru-RU" w:bidi="ru-RU"/>
      </w:rPr>
    </w:lvl>
    <w:lvl w:ilvl="2" w:tplc="98C8D596">
      <w:numFmt w:val="bullet"/>
      <w:lvlText w:val="•"/>
      <w:lvlJc w:val="left"/>
      <w:pPr>
        <w:ind w:left="2708" w:hanging="432"/>
      </w:pPr>
      <w:rPr>
        <w:rFonts w:hint="default"/>
        <w:lang w:val="ru-RU" w:eastAsia="ru-RU" w:bidi="ru-RU"/>
      </w:rPr>
    </w:lvl>
    <w:lvl w:ilvl="3" w:tplc="77E28638">
      <w:numFmt w:val="bullet"/>
      <w:lvlText w:val="•"/>
      <w:lvlJc w:val="left"/>
      <w:pPr>
        <w:ind w:left="3613" w:hanging="432"/>
      </w:pPr>
      <w:rPr>
        <w:rFonts w:hint="default"/>
        <w:lang w:val="ru-RU" w:eastAsia="ru-RU" w:bidi="ru-RU"/>
      </w:rPr>
    </w:lvl>
    <w:lvl w:ilvl="4" w:tplc="B5484418">
      <w:numFmt w:val="bullet"/>
      <w:lvlText w:val="•"/>
      <w:lvlJc w:val="left"/>
      <w:pPr>
        <w:ind w:left="4517" w:hanging="432"/>
      </w:pPr>
      <w:rPr>
        <w:rFonts w:hint="default"/>
        <w:lang w:val="ru-RU" w:eastAsia="ru-RU" w:bidi="ru-RU"/>
      </w:rPr>
    </w:lvl>
    <w:lvl w:ilvl="5" w:tplc="A5A2D472">
      <w:numFmt w:val="bullet"/>
      <w:lvlText w:val="•"/>
      <w:lvlJc w:val="left"/>
      <w:pPr>
        <w:ind w:left="5422" w:hanging="432"/>
      </w:pPr>
      <w:rPr>
        <w:rFonts w:hint="default"/>
        <w:lang w:val="ru-RU" w:eastAsia="ru-RU" w:bidi="ru-RU"/>
      </w:rPr>
    </w:lvl>
    <w:lvl w:ilvl="6" w:tplc="CDDE3BB4">
      <w:numFmt w:val="bullet"/>
      <w:lvlText w:val="•"/>
      <w:lvlJc w:val="left"/>
      <w:pPr>
        <w:ind w:left="6326" w:hanging="432"/>
      </w:pPr>
      <w:rPr>
        <w:rFonts w:hint="default"/>
        <w:lang w:val="ru-RU" w:eastAsia="ru-RU" w:bidi="ru-RU"/>
      </w:rPr>
    </w:lvl>
    <w:lvl w:ilvl="7" w:tplc="CC4888E0">
      <w:numFmt w:val="bullet"/>
      <w:lvlText w:val="•"/>
      <w:lvlJc w:val="left"/>
      <w:pPr>
        <w:ind w:left="7231" w:hanging="432"/>
      </w:pPr>
      <w:rPr>
        <w:rFonts w:hint="default"/>
        <w:lang w:val="ru-RU" w:eastAsia="ru-RU" w:bidi="ru-RU"/>
      </w:rPr>
    </w:lvl>
    <w:lvl w:ilvl="8" w:tplc="7B1A35D8">
      <w:numFmt w:val="bullet"/>
      <w:lvlText w:val="•"/>
      <w:lvlJc w:val="left"/>
      <w:pPr>
        <w:ind w:left="8135" w:hanging="432"/>
      </w:pPr>
      <w:rPr>
        <w:rFonts w:hint="default"/>
        <w:lang w:val="ru-RU" w:eastAsia="ru-RU" w:bidi="ru-RU"/>
      </w:rPr>
    </w:lvl>
  </w:abstractNum>
  <w:abstractNum w:abstractNumId="48" w15:restartNumberingAfterBreak="0">
    <w:nsid w:val="7E1B258D"/>
    <w:multiLevelType w:val="hybridMultilevel"/>
    <w:tmpl w:val="54AA7F06"/>
    <w:lvl w:ilvl="0" w:tplc="AB1AA7A4">
      <w:start w:val="1"/>
      <w:numFmt w:val="decimal"/>
      <w:lvlText w:val="%1."/>
      <w:lvlJc w:val="left"/>
      <w:pPr>
        <w:ind w:left="552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82234BC">
      <w:start w:val="1"/>
      <w:numFmt w:val="decimal"/>
      <w:lvlText w:val="%2."/>
      <w:lvlJc w:val="left"/>
      <w:pPr>
        <w:ind w:left="690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9D1223C4">
      <w:numFmt w:val="bullet"/>
      <w:lvlText w:val="•"/>
      <w:lvlJc w:val="left"/>
      <w:pPr>
        <w:ind w:left="1718" w:hanging="280"/>
      </w:pPr>
      <w:rPr>
        <w:rFonts w:hint="default"/>
        <w:lang w:val="ru-RU" w:eastAsia="ru-RU" w:bidi="ru-RU"/>
      </w:rPr>
    </w:lvl>
    <w:lvl w:ilvl="3" w:tplc="9C54D4CC">
      <w:numFmt w:val="bullet"/>
      <w:lvlText w:val="•"/>
      <w:lvlJc w:val="left"/>
      <w:pPr>
        <w:ind w:left="2736" w:hanging="280"/>
      </w:pPr>
      <w:rPr>
        <w:rFonts w:hint="default"/>
        <w:lang w:val="ru-RU" w:eastAsia="ru-RU" w:bidi="ru-RU"/>
      </w:rPr>
    </w:lvl>
    <w:lvl w:ilvl="4" w:tplc="4C42F668">
      <w:numFmt w:val="bullet"/>
      <w:lvlText w:val="•"/>
      <w:lvlJc w:val="left"/>
      <w:pPr>
        <w:ind w:left="3754" w:hanging="280"/>
      </w:pPr>
      <w:rPr>
        <w:rFonts w:hint="default"/>
        <w:lang w:val="ru-RU" w:eastAsia="ru-RU" w:bidi="ru-RU"/>
      </w:rPr>
    </w:lvl>
    <w:lvl w:ilvl="5" w:tplc="91A28E54">
      <w:numFmt w:val="bullet"/>
      <w:lvlText w:val="•"/>
      <w:lvlJc w:val="left"/>
      <w:pPr>
        <w:ind w:left="4773" w:hanging="280"/>
      </w:pPr>
      <w:rPr>
        <w:rFonts w:hint="default"/>
        <w:lang w:val="ru-RU" w:eastAsia="ru-RU" w:bidi="ru-RU"/>
      </w:rPr>
    </w:lvl>
    <w:lvl w:ilvl="6" w:tplc="B9DCDAE0">
      <w:numFmt w:val="bullet"/>
      <w:lvlText w:val="•"/>
      <w:lvlJc w:val="left"/>
      <w:pPr>
        <w:ind w:left="5791" w:hanging="280"/>
      </w:pPr>
      <w:rPr>
        <w:rFonts w:hint="default"/>
        <w:lang w:val="ru-RU" w:eastAsia="ru-RU" w:bidi="ru-RU"/>
      </w:rPr>
    </w:lvl>
    <w:lvl w:ilvl="7" w:tplc="878C95EC">
      <w:numFmt w:val="bullet"/>
      <w:lvlText w:val="•"/>
      <w:lvlJc w:val="left"/>
      <w:pPr>
        <w:ind w:left="6809" w:hanging="280"/>
      </w:pPr>
      <w:rPr>
        <w:rFonts w:hint="default"/>
        <w:lang w:val="ru-RU" w:eastAsia="ru-RU" w:bidi="ru-RU"/>
      </w:rPr>
    </w:lvl>
    <w:lvl w:ilvl="8" w:tplc="13E81256">
      <w:numFmt w:val="bullet"/>
      <w:lvlText w:val="•"/>
      <w:lvlJc w:val="left"/>
      <w:pPr>
        <w:ind w:left="7827" w:hanging="280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3"/>
  </w:num>
  <w:num w:numId="5">
    <w:abstractNumId w:val="19"/>
  </w:num>
  <w:num w:numId="6">
    <w:abstractNumId w:val="39"/>
  </w:num>
  <w:num w:numId="7">
    <w:abstractNumId w:val="13"/>
  </w:num>
  <w:num w:numId="8">
    <w:abstractNumId w:val="3"/>
  </w:num>
  <w:num w:numId="9">
    <w:abstractNumId w:val="21"/>
  </w:num>
  <w:num w:numId="10">
    <w:abstractNumId w:val="46"/>
  </w:num>
  <w:num w:numId="11">
    <w:abstractNumId w:val="16"/>
  </w:num>
  <w:num w:numId="12">
    <w:abstractNumId w:val="14"/>
  </w:num>
  <w:num w:numId="13">
    <w:abstractNumId w:val="37"/>
  </w:num>
  <w:num w:numId="14">
    <w:abstractNumId w:val="25"/>
  </w:num>
  <w:num w:numId="15">
    <w:abstractNumId w:val="17"/>
  </w:num>
  <w:num w:numId="16">
    <w:abstractNumId w:val="43"/>
  </w:num>
  <w:num w:numId="17">
    <w:abstractNumId w:val="38"/>
  </w:num>
  <w:num w:numId="18">
    <w:abstractNumId w:val="36"/>
  </w:num>
  <w:num w:numId="19">
    <w:abstractNumId w:val="34"/>
  </w:num>
  <w:num w:numId="20">
    <w:abstractNumId w:val="11"/>
  </w:num>
  <w:num w:numId="21">
    <w:abstractNumId w:val="40"/>
  </w:num>
  <w:num w:numId="22">
    <w:abstractNumId w:val="22"/>
  </w:num>
  <w:num w:numId="23">
    <w:abstractNumId w:val="20"/>
  </w:num>
  <w:num w:numId="24">
    <w:abstractNumId w:val="2"/>
  </w:num>
  <w:num w:numId="25">
    <w:abstractNumId w:val="26"/>
  </w:num>
  <w:num w:numId="26">
    <w:abstractNumId w:val="42"/>
  </w:num>
  <w:num w:numId="27">
    <w:abstractNumId w:val="31"/>
  </w:num>
  <w:num w:numId="28">
    <w:abstractNumId w:val="47"/>
  </w:num>
  <w:num w:numId="29">
    <w:abstractNumId w:val="33"/>
  </w:num>
  <w:num w:numId="30">
    <w:abstractNumId w:val="30"/>
  </w:num>
  <w:num w:numId="31">
    <w:abstractNumId w:val="41"/>
  </w:num>
  <w:num w:numId="32">
    <w:abstractNumId w:val="15"/>
  </w:num>
  <w:num w:numId="33">
    <w:abstractNumId w:val="28"/>
  </w:num>
  <w:num w:numId="34">
    <w:abstractNumId w:val="8"/>
  </w:num>
  <w:num w:numId="35">
    <w:abstractNumId w:val="45"/>
  </w:num>
  <w:num w:numId="36">
    <w:abstractNumId w:val="35"/>
  </w:num>
  <w:num w:numId="37">
    <w:abstractNumId w:val="48"/>
  </w:num>
  <w:num w:numId="38">
    <w:abstractNumId w:val="27"/>
  </w:num>
  <w:num w:numId="39">
    <w:abstractNumId w:val="4"/>
  </w:num>
  <w:num w:numId="40">
    <w:abstractNumId w:val="5"/>
  </w:num>
  <w:num w:numId="41">
    <w:abstractNumId w:val="1"/>
  </w:num>
  <w:num w:numId="42">
    <w:abstractNumId w:val="24"/>
  </w:num>
  <w:num w:numId="43">
    <w:abstractNumId w:val="9"/>
  </w:num>
  <w:num w:numId="44">
    <w:abstractNumId w:val="44"/>
  </w:num>
  <w:num w:numId="45">
    <w:abstractNumId w:val="18"/>
  </w:num>
  <w:num w:numId="46">
    <w:abstractNumId w:val="32"/>
  </w:num>
  <w:num w:numId="47">
    <w:abstractNumId w:val="29"/>
  </w:num>
  <w:num w:numId="48">
    <w:abstractNumId w:val="12"/>
  </w:num>
  <w:num w:numId="49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64"/>
    <w:rsid w:val="0000077B"/>
    <w:rsid w:val="00004BBB"/>
    <w:rsid w:val="000133F1"/>
    <w:rsid w:val="00026B45"/>
    <w:rsid w:val="00027D73"/>
    <w:rsid w:val="00031684"/>
    <w:rsid w:val="00042B00"/>
    <w:rsid w:val="0006346C"/>
    <w:rsid w:val="00065C1A"/>
    <w:rsid w:val="00093707"/>
    <w:rsid w:val="00096479"/>
    <w:rsid w:val="000A58A7"/>
    <w:rsid w:val="000B34DB"/>
    <w:rsid w:val="000C1684"/>
    <w:rsid w:val="000E35F4"/>
    <w:rsid w:val="000F57C1"/>
    <w:rsid w:val="001153DF"/>
    <w:rsid w:val="0013055F"/>
    <w:rsid w:val="0013789C"/>
    <w:rsid w:val="00143230"/>
    <w:rsid w:val="001465C2"/>
    <w:rsid w:val="00146D67"/>
    <w:rsid w:val="00152419"/>
    <w:rsid w:val="00173D8A"/>
    <w:rsid w:val="001770A8"/>
    <w:rsid w:val="001833A6"/>
    <w:rsid w:val="001A24EE"/>
    <w:rsid w:val="001A2A32"/>
    <w:rsid w:val="001A53D8"/>
    <w:rsid w:val="001A74F6"/>
    <w:rsid w:val="001B03B0"/>
    <w:rsid w:val="001B2D08"/>
    <w:rsid w:val="001D1983"/>
    <w:rsid w:val="001D4FE6"/>
    <w:rsid w:val="001E1361"/>
    <w:rsid w:val="001F1E04"/>
    <w:rsid w:val="001F667C"/>
    <w:rsid w:val="001F7AA9"/>
    <w:rsid w:val="00211D20"/>
    <w:rsid w:val="00213040"/>
    <w:rsid w:val="00215664"/>
    <w:rsid w:val="00226A77"/>
    <w:rsid w:val="00227C50"/>
    <w:rsid w:val="00237127"/>
    <w:rsid w:val="0024016B"/>
    <w:rsid w:val="00251F5C"/>
    <w:rsid w:val="00252767"/>
    <w:rsid w:val="00272DEF"/>
    <w:rsid w:val="0028018D"/>
    <w:rsid w:val="002824B4"/>
    <w:rsid w:val="00284D92"/>
    <w:rsid w:val="00295EE2"/>
    <w:rsid w:val="00297819"/>
    <w:rsid w:val="002A4731"/>
    <w:rsid w:val="002B053E"/>
    <w:rsid w:val="002C24F0"/>
    <w:rsid w:val="002C3F40"/>
    <w:rsid w:val="002C5186"/>
    <w:rsid w:val="002C5695"/>
    <w:rsid w:val="002C6389"/>
    <w:rsid w:val="002C7763"/>
    <w:rsid w:val="002D4FF9"/>
    <w:rsid w:val="003003C5"/>
    <w:rsid w:val="00301E1A"/>
    <w:rsid w:val="00302618"/>
    <w:rsid w:val="00307EA5"/>
    <w:rsid w:val="00313009"/>
    <w:rsid w:val="003160EC"/>
    <w:rsid w:val="0031776A"/>
    <w:rsid w:val="00332140"/>
    <w:rsid w:val="003374CD"/>
    <w:rsid w:val="003378F1"/>
    <w:rsid w:val="00357BC2"/>
    <w:rsid w:val="00370C3E"/>
    <w:rsid w:val="0038198F"/>
    <w:rsid w:val="00384483"/>
    <w:rsid w:val="00384CA0"/>
    <w:rsid w:val="00387D1C"/>
    <w:rsid w:val="00396969"/>
    <w:rsid w:val="003973C2"/>
    <w:rsid w:val="00397E64"/>
    <w:rsid w:val="003A429D"/>
    <w:rsid w:val="003A4D81"/>
    <w:rsid w:val="003A5A8D"/>
    <w:rsid w:val="003C1978"/>
    <w:rsid w:val="003D0A4D"/>
    <w:rsid w:val="003D1B20"/>
    <w:rsid w:val="003D5DFD"/>
    <w:rsid w:val="003E73F1"/>
    <w:rsid w:val="003E7DB6"/>
    <w:rsid w:val="00402D40"/>
    <w:rsid w:val="004044E5"/>
    <w:rsid w:val="0041549B"/>
    <w:rsid w:val="004157EE"/>
    <w:rsid w:val="0041686B"/>
    <w:rsid w:val="0042155F"/>
    <w:rsid w:val="00423327"/>
    <w:rsid w:val="0042556F"/>
    <w:rsid w:val="00425E15"/>
    <w:rsid w:val="00444D17"/>
    <w:rsid w:val="00447945"/>
    <w:rsid w:val="00462BE5"/>
    <w:rsid w:val="004662AB"/>
    <w:rsid w:val="00470413"/>
    <w:rsid w:val="004740EA"/>
    <w:rsid w:val="004926E5"/>
    <w:rsid w:val="0049405F"/>
    <w:rsid w:val="004A57B8"/>
    <w:rsid w:val="004C1806"/>
    <w:rsid w:val="004D2796"/>
    <w:rsid w:val="00514666"/>
    <w:rsid w:val="0052429E"/>
    <w:rsid w:val="00532F4B"/>
    <w:rsid w:val="005359DB"/>
    <w:rsid w:val="00545FC5"/>
    <w:rsid w:val="00546B6D"/>
    <w:rsid w:val="00554338"/>
    <w:rsid w:val="00554633"/>
    <w:rsid w:val="0057008D"/>
    <w:rsid w:val="00573660"/>
    <w:rsid w:val="00576171"/>
    <w:rsid w:val="005B1F3D"/>
    <w:rsid w:val="005C5B0A"/>
    <w:rsid w:val="005E11B8"/>
    <w:rsid w:val="005E3186"/>
    <w:rsid w:val="005F0858"/>
    <w:rsid w:val="005F32A1"/>
    <w:rsid w:val="006073D0"/>
    <w:rsid w:val="00607958"/>
    <w:rsid w:val="00615078"/>
    <w:rsid w:val="00625B9C"/>
    <w:rsid w:val="00635B66"/>
    <w:rsid w:val="00644804"/>
    <w:rsid w:val="00645943"/>
    <w:rsid w:val="00652DF1"/>
    <w:rsid w:val="006622CA"/>
    <w:rsid w:val="006671DE"/>
    <w:rsid w:val="00677D78"/>
    <w:rsid w:val="00684F01"/>
    <w:rsid w:val="0068666F"/>
    <w:rsid w:val="00697232"/>
    <w:rsid w:val="006A3113"/>
    <w:rsid w:val="006B4FAB"/>
    <w:rsid w:val="006C1252"/>
    <w:rsid w:val="006F3E13"/>
    <w:rsid w:val="007003C0"/>
    <w:rsid w:val="00702912"/>
    <w:rsid w:val="007202C6"/>
    <w:rsid w:val="00726E7F"/>
    <w:rsid w:val="007425EB"/>
    <w:rsid w:val="00757CB4"/>
    <w:rsid w:val="00762184"/>
    <w:rsid w:val="00794DF1"/>
    <w:rsid w:val="007A03BD"/>
    <w:rsid w:val="007A2B05"/>
    <w:rsid w:val="007A7D68"/>
    <w:rsid w:val="007B1C0C"/>
    <w:rsid w:val="007B3DF6"/>
    <w:rsid w:val="007C1DE7"/>
    <w:rsid w:val="007D3E5A"/>
    <w:rsid w:val="007E2C81"/>
    <w:rsid w:val="00801B6B"/>
    <w:rsid w:val="008108BD"/>
    <w:rsid w:val="00811534"/>
    <w:rsid w:val="00817CC4"/>
    <w:rsid w:val="008232BB"/>
    <w:rsid w:val="00836022"/>
    <w:rsid w:val="00842E8D"/>
    <w:rsid w:val="008436F5"/>
    <w:rsid w:val="00852A50"/>
    <w:rsid w:val="00853EC9"/>
    <w:rsid w:val="00854F20"/>
    <w:rsid w:val="008651F3"/>
    <w:rsid w:val="008813C4"/>
    <w:rsid w:val="00887EAB"/>
    <w:rsid w:val="008916A6"/>
    <w:rsid w:val="008972C6"/>
    <w:rsid w:val="008A244A"/>
    <w:rsid w:val="008A7A31"/>
    <w:rsid w:val="008B2C7E"/>
    <w:rsid w:val="008B42A9"/>
    <w:rsid w:val="008B6EF1"/>
    <w:rsid w:val="008C03D5"/>
    <w:rsid w:val="008C4B14"/>
    <w:rsid w:val="008E47E0"/>
    <w:rsid w:val="008F2D5C"/>
    <w:rsid w:val="0090525E"/>
    <w:rsid w:val="00905CBE"/>
    <w:rsid w:val="00907C14"/>
    <w:rsid w:val="00912BE6"/>
    <w:rsid w:val="009143A6"/>
    <w:rsid w:val="0091448F"/>
    <w:rsid w:val="00917948"/>
    <w:rsid w:val="00920EA4"/>
    <w:rsid w:val="0092228F"/>
    <w:rsid w:val="00935CE1"/>
    <w:rsid w:val="0094214F"/>
    <w:rsid w:val="00970604"/>
    <w:rsid w:val="00975C36"/>
    <w:rsid w:val="009A523C"/>
    <w:rsid w:val="009A780F"/>
    <w:rsid w:val="009B0A02"/>
    <w:rsid w:val="009B4E52"/>
    <w:rsid w:val="009B55C9"/>
    <w:rsid w:val="009B72EB"/>
    <w:rsid w:val="009C6B46"/>
    <w:rsid w:val="009F0B26"/>
    <w:rsid w:val="009F1A48"/>
    <w:rsid w:val="009F24E3"/>
    <w:rsid w:val="00A22CE9"/>
    <w:rsid w:val="00A2457B"/>
    <w:rsid w:val="00A35474"/>
    <w:rsid w:val="00A414C5"/>
    <w:rsid w:val="00A41CA1"/>
    <w:rsid w:val="00A422B1"/>
    <w:rsid w:val="00A4257B"/>
    <w:rsid w:val="00A478FC"/>
    <w:rsid w:val="00A53E85"/>
    <w:rsid w:val="00A56867"/>
    <w:rsid w:val="00A64BB2"/>
    <w:rsid w:val="00A76BC8"/>
    <w:rsid w:val="00A904EC"/>
    <w:rsid w:val="00A9378D"/>
    <w:rsid w:val="00A95482"/>
    <w:rsid w:val="00A95858"/>
    <w:rsid w:val="00AB254F"/>
    <w:rsid w:val="00AC14D8"/>
    <w:rsid w:val="00AC4639"/>
    <w:rsid w:val="00AC5024"/>
    <w:rsid w:val="00AF421D"/>
    <w:rsid w:val="00B000D8"/>
    <w:rsid w:val="00B02ED1"/>
    <w:rsid w:val="00B15882"/>
    <w:rsid w:val="00B228F2"/>
    <w:rsid w:val="00B26BD5"/>
    <w:rsid w:val="00B30CD4"/>
    <w:rsid w:val="00B3337F"/>
    <w:rsid w:val="00B35BC8"/>
    <w:rsid w:val="00B377E3"/>
    <w:rsid w:val="00B50C26"/>
    <w:rsid w:val="00B52D15"/>
    <w:rsid w:val="00B74EB1"/>
    <w:rsid w:val="00B802B4"/>
    <w:rsid w:val="00B80799"/>
    <w:rsid w:val="00BA0DC4"/>
    <w:rsid w:val="00BA211C"/>
    <w:rsid w:val="00BA73E1"/>
    <w:rsid w:val="00BA7591"/>
    <w:rsid w:val="00BC4B6E"/>
    <w:rsid w:val="00BD5F64"/>
    <w:rsid w:val="00BE2138"/>
    <w:rsid w:val="00BE5745"/>
    <w:rsid w:val="00BE5E57"/>
    <w:rsid w:val="00BF3C1C"/>
    <w:rsid w:val="00C12540"/>
    <w:rsid w:val="00C14C6E"/>
    <w:rsid w:val="00C16E96"/>
    <w:rsid w:val="00C25186"/>
    <w:rsid w:val="00C30C83"/>
    <w:rsid w:val="00C31223"/>
    <w:rsid w:val="00C34474"/>
    <w:rsid w:val="00C3453D"/>
    <w:rsid w:val="00C55195"/>
    <w:rsid w:val="00C569EA"/>
    <w:rsid w:val="00C61545"/>
    <w:rsid w:val="00C6356D"/>
    <w:rsid w:val="00C64299"/>
    <w:rsid w:val="00C6527B"/>
    <w:rsid w:val="00C662F7"/>
    <w:rsid w:val="00C66F2F"/>
    <w:rsid w:val="00C953BB"/>
    <w:rsid w:val="00C96A70"/>
    <w:rsid w:val="00CA09E4"/>
    <w:rsid w:val="00CA68AE"/>
    <w:rsid w:val="00CD01B0"/>
    <w:rsid w:val="00CD18D0"/>
    <w:rsid w:val="00CE1AC9"/>
    <w:rsid w:val="00CE688F"/>
    <w:rsid w:val="00CF5EAB"/>
    <w:rsid w:val="00D260CD"/>
    <w:rsid w:val="00D54AAF"/>
    <w:rsid w:val="00D6081C"/>
    <w:rsid w:val="00D659E3"/>
    <w:rsid w:val="00D74C1C"/>
    <w:rsid w:val="00D92F5D"/>
    <w:rsid w:val="00D94430"/>
    <w:rsid w:val="00DA11FF"/>
    <w:rsid w:val="00DA18F7"/>
    <w:rsid w:val="00DA3484"/>
    <w:rsid w:val="00DA370D"/>
    <w:rsid w:val="00DA753F"/>
    <w:rsid w:val="00DC4CC0"/>
    <w:rsid w:val="00DD4EEC"/>
    <w:rsid w:val="00DD5AB6"/>
    <w:rsid w:val="00DD767A"/>
    <w:rsid w:val="00DE4156"/>
    <w:rsid w:val="00DF12A7"/>
    <w:rsid w:val="00E02C60"/>
    <w:rsid w:val="00E03D1A"/>
    <w:rsid w:val="00E12985"/>
    <w:rsid w:val="00E15580"/>
    <w:rsid w:val="00E240AA"/>
    <w:rsid w:val="00E30DD2"/>
    <w:rsid w:val="00E344BA"/>
    <w:rsid w:val="00E37FD0"/>
    <w:rsid w:val="00E44AB6"/>
    <w:rsid w:val="00E50EAC"/>
    <w:rsid w:val="00E52092"/>
    <w:rsid w:val="00E634B1"/>
    <w:rsid w:val="00E67168"/>
    <w:rsid w:val="00E91AA3"/>
    <w:rsid w:val="00EB266D"/>
    <w:rsid w:val="00EB5627"/>
    <w:rsid w:val="00EC69DB"/>
    <w:rsid w:val="00ED136F"/>
    <w:rsid w:val="00EF0867"/>
    <w:rsid w:val="00F11023"/>
    <w:rsid w:val="00F11CB4"/>
    <w:rsid w:val="00F20389"/>
    <w:rsid w:val="00F32347"/>
    <w:rsid w:val="00F44300"/>
    <w:rsid w:val="00F60A23"/>
    <w:rsid w:val="00F64900"/>
    <w:rsid w:val="00F66FB4"/>
    <w:rsid w:val="00F67E14"/>
    <w:rsid w:val="00F9294D"/>
    <w:rsid w:val="00F94EAD"/>
    <w:rsid w:val="00FA62D4"/>
    <w:rsid w:val="00FB19F2"/>
    <w:rsid w:val="00FB680A"/>
    <w:rsid w:val="00FC49FC"/>
    <w:rsid w:val="00FC4E1A"/>
    <w:rsid w:val="00FD11CC"/>
    <w:rsid w:val="00FE385F"/>
    <w:rsid w:val="00FE653A"/>
    <w:rsid w:val="00FF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CDE50C-ED9D-4C95-8141-86E0492D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2C7763"/>
    <w:pPr>
      <w:spacing w:before="240" w:after="60" w:line="276" w:lineRule="auto"/>
      <w:outlineLvl w:val="6"/>
    </w:pPr>
    <w:rPr>
      <w:rFonts w:ascii="Calibri" w:hAnsi="Calibri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6A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96A70"/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link w:val="20"/>
    <w:rsid w:val="00C96A7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96A70"/>
    <w:pPr>
      <w:widowControl w:val="0"/>
      <w:shd w:val="clear" w:color="auto" w:fill="FFFFFF"/>
      <w:spacing w:line="0" w:lineRule="atLeast"/>
      <w:ind w:hanging="360"/>
    </w:pPr>
    <w:rPr>
      <w:rFonts w:cstheme="minorBidi"/>
      <w:b/>
      <w:bCs/>
      <w:sz w:val="22"/>
      <w:szCs w:val="22"/>
      <w:lang w:eastAsia="en-US"/>
    </w:rPr>
  </w:style>
  <w:style w:type="character" w:customStyle="1" w:styleId="3">
    <w:name w:val="Основной текст (3)_"/>
    <w:link w:val="30"/>
    <w:rsid w:val="00C96A70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96A70"/>
    <w:pPr>
      <w:widowControl w:val="0"/>
      <w:shd w:val="clear" w:color="auto" w:fill="FFFFFF"/>
      <w:spacing w:before="300" w:after="300" w:line="259" w:lineRule="exact"/>
      <w:jc w:val="both"/>
    </w:pPr>
    <w:rPr>
      <w:rFonts w:cstheme="minorBidi"/>
      <w:b/>
      <w:bCs/>
      <w:sz w:val="19"/>
      <w:szCs w:val="19"/>
      <w:lang w:eastAsia="en-US"/>
    </w:rPr>
  </w:style>
  <w:style w:type="paragraph" w:styleId="a5">
    <w:name w:val="List Paragraph"/>
    <w:aliases w:val="Содержание. 2 уровень"/>
    <w:basedOn w:val="a"/>
    <w:link w:val="a6"/>
    <w:uiPriority w:val="1"/>
    <w:qFormat/>
    <w:rsid w:val="009B55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3160EC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160EC"/>
    <w:pPr>
      <w:widowControl w:val="0"/>
      <w:shd w:val="clear" w:color="auto" w:fill="FFFFFF"/>
      <w:spacing w:before="300" w:line="0" w:lineRule="atLeast"/>
    </w:pPr>
    <w:rPr>
      <w:rFonts w:cstheme="minorBidi"/>
      <w:i/>
      <w:iCs/>
      <w:sz w:val="23"/>
      <w:szCs w:val="23"/>
      <w:lang w:eastAsia="en-US"/>
    </w:rPr>
  </w:style>
  <w:style w:type="paragraph" w:customStyle="1" w:styleId="51">
    <w:name w:val="Основной текст5"/>
    <w:basedOn w:val="a"/>
    <w:rsid w:val="003160EC"/>
    <w:pPr>
      <w:widowControl w:val="0"/>
      <w:shd w:val="clear" w:color="auto" w:fill="FFFFFF"/>
      <w:spacing w:before="3900" w:line="322" w:lineRule="exact"/>
      <w:ind w:hanging="740"/>
      <w:jc w:val="center"/>
    </w:pPr>
    <w:rPr>
      <w:sz w:val="27"/>
      <w:szCs w:val="27"/>
      <w:lang w:eastAsia="en-US"/>
    </w:rPr>
  </w:style>
  <w:style w:type="character" w:customStyle="1" w:styleId="115pt">
    <w:name w:val="Основной текст + 11;5 pt;Полужирный"/>
    <w:rsid w:val="00C125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7">
    <w:name w:val="Основной текст_"/>
    <w:link w:val="21"/>
    <w:rsid w:val="00DA370D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7"/>
    <w:rsid w:val="00DA370D"/>
    <w:pPr>
      <w:widowControl w:val="0"/>
      <w:shd w:val="clear" w:color="auto" w:fill="FFFFFF"/>
      <w:spacing w:before="360" w:line="274" w:lineRule="exact"/>
      <w:ind w:hanging="360"/>
      <w:jc w:val="both"/>
    </w:pPr>
    <w:rPr>
      <w:rFonts w:cstheme="minorBidi"/>
      <w:sz w:val="23"/>
      <w:szCs w:val="23"/>
      <w:lang w:eastAsia="en-US"/>
    </w:rPr>
  </w:style>
  <w:style w:type="character" w:customStyle="1" w:styleId="1">
    <w:name w:val="Основной текст1"/>
    <w:rsid w:val="00DA370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8">
    <w:name w:val="Основной текст + Курсив"/>
    <w:rsid w:val="00DA370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">
    <w:name w:val="Основной текст (4)_"/>
    <w:link w:val="40"/>
    <w:rsid w:val="00DA370D"/>
    <w:rPr>
      <w:rFonts w:ascii="Times New Roman" w:eastAsia="Times New Roman" w:hAnsi="Times New Roman"/>
      <w:b/>
      <w:bCs/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A370D"/>
    <w:pPr>
      <w:widowControl w:val="0"/>
      <w:shd w:val="clear" w:color="auto" w:fill="FFFFFF"/>
      <w:spacing w:before="240" w:after="240" w:line="278" w:lineRule="exact"/>
    </w:pPr>
    <w:rPr>
      <w:rFonts w:cstheme="minorBidi"/>
      <w:b/>
      <w:bCs/>
      <w:i/>
      <w:iCs/>
      <w:sz w:val="23"/>
      <w:szCs w:val="23"/>
      <w:lang w:eastAsia="en-US"/>
    </w:rPr>
  </w:style>
  <w:style w:type="character" w:customStyle="1" w:styleId="6">
    <w:name w:val="Основной текст (6)_"/>
    <w:link w:val="60"/>
    <w:rsid w:val="00DA370D"/>
    <w:rPr>
      <w:rFonts w:ascii="Times New Roman" w:eastAsia="Times New Roman" w:hAnsi="Times New Roman"/>
      <w:b/>
      <w:bCs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A370D"/>
    <w:pPr>
      <w:widowControl w:val="0"/>
      <w:shd w:val="clear" w:color="auto" w:fill="FFFFFF"/>
      <w:spacing w:before="300" w:line="317" w:lineRule="exact"/>
      <w:ind w:firstLine="620"/>
      <w:jc w:val="both"/>
    </w:pPr>
    <w:rPr>
      <w:rFonts w:cstheme="minorBidi"/>
      <w:b/>
      <w:bCs/>
      <w:i/>
      <w:iCs/>
      <w:sz w:val="28"/>
      <w:szCs w:val="28"/>
      <w:lang w:eastAsia="en-US"/>
    </w:rPr>
  </w:style>
  <w:style w:type="character" w:customStyle="1" w:styleId="71">
    <w:name w:val="Основной текст (7)_"/>
    <w:link w:val="72"/>
    <w:rsid w:val="00DA370D"/>
    <w:rPr>
      <w:rFonts w:ascii="Times New Roman" w:eastAsia="Times New Roman" w:hAnsi="Times New Roman"/>
      <w:b/>
      <w:bCs/>
      <w:i/>
      <w:iCs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DA370D"/>
    <w:pPr>
      <w:widowControl w:val="0"/>
      <w:shd w:val="clear" w:color="auto" w:fill="FFFFFF"/>
      <w:spacing w:before="660" w:line="274" w:lineRule="exact"/>
      <w:jc w:val="both"/>
    </w:pPr>
    <w:rPr>
      <w:rFonts w:cstheme="minorBidi"/>
      <w:b/>
      <w:bCs/>
      <w:i/>
      <w:iCs/>
      <w:sz w:val="23"/>
      <w:szCs w:val="23"/>
      <w:lang w:eastAsia="en-US"/>
    </w:rPr>
  </w:style>
  <w:style w:type="paragraph" w:styleId="a9">
    <w:name w:val="Title"/>
    <w:basedOn w:val="a"/>
    <w:link w:val="aa"/>
    <w:qFormat/>
    <w:rsid w:val="00143230"/>
    <w:pPr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14323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Subtitle"/>
    <w:basedOn w:val="a"/>
    <w:link w:val="ac"/>
    <w:qFormat/>
    <w:rsid w:val="00143230"/>
    <w:pPr>
      <w:jc w:val="center"/>
    </w:pPr>
    <w:rPr>
      <w:szCs w:val="20"/>
    </w:rPr>
  </w:style>
  <w:style w:type="character" w:customStyle="1" w:styleId="ac">
    <w:name w:val="Подзаголовок Знак"/>
    <w:basedOn w:val="a0"/>
    <w:link w:val="ab"/>
    <w:rsid w:val="001432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Hyperlink"/>
    <w:basedOn w:val="a0"/>
    <w:uiPriority w:val="99"/>
    <w:unhideWhenUsed/>
    <w:rsid w:val="00BA7591"/>
    <w:rPr>
      <w:color w:val="0000FF" w:themeColor="hyperlink"/>
      <w:u w:val="single"/>
    </w:rPr>
  </w:style>
  <w:style w:type="paragraph" w:customStyle="1" w:styleId="Standard">
    <w:name w:val="Standard"/>
    <w:rsid w:val="001F1E04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Style4">
    <w:name w:val="Style4"/>
    <w:basedOn w:val="Standard"/>
    <w:rsid w:val="001F1E04"/>
    <w:pPr>
      <w:spacing w:line="288" w:lineRule="exact"/>
      <w:ind w:hanging="125"/>
      <w:jc w:val="both"/>
    </w:pPr>
    <w:rPr>
      <w:rFonts w:ascii="Calibri" w:hAnsi="Calibri" w:cs="Calibri"/>
      <w:lang w:val="en-US" w:bidi="en-US"/>
    </w:rPr>
  </w:style>
  <w:style w:type="paragraph" w:styleId="ae">
    <w:name w:val="List"/>
    <w:basedOn w:val="Standard"/>
    <w:rsid w:val="001F1E04"/>
    <w:pPr>
      <w:ind w:left="283" w:hanging="283"/>
    </w:pPr>
  </w:style>
  <w:style w:type="character" w:styleId="af">
    <w:name w:val="Strong"/>
    <w:qFormat/>
    <w:rsid w:val="00DA18F7"/>
    <w:rPr>
      <w:b/>
      <w:bCs/>
    </w:rPr>
  </w:style>
  <w:style w:type="paragraph" w:styleId="af0">
    <w:name w:val="Body Text"/>
    <w:basedOn w:val="a"/>
    <w:link w:val="af1"/>
    <w:rsid w:val="00DA18F7"/>
    <w:pPr>
      <w:widowControl w:val="0"/>
      <w:suppressAutoHyphens/>
      <w:overflowPunct w:val="0"/>
      <w:autoSpaceDE w:val="0"/>
      <w:spacing w:after="120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f1">
    <w:name w:val="Основной текст Знак"/>
    <w:basedOn w:val="a0"/>
    <w:link w:val="af0"/>
    <w:rsid w:val="00DA18F7"/>
    <w:rPr>
      <w:rFonts w:ascii="Calibri" w:eastAsia="Times New Roman" w:hAnsi="Calibri" w:cs="Times New Roman"/>
      <w:kern w:val="1"/>
      <w:lang w:eastAsia="ar-SA"/>
    </w:rPr>
  </w:style>
  <w:style w:type="paragraph" w:customStyle="1" w:styleId="10">
    <w:name w:val="Абзац списка1"/>
    <w:basedOn w:val="a"/>
    <w:rsid w:val="00DA18F7"/>
    <w:pPr>
      <w:widowControl w:val="0"/>
      <w:suppressAutoHyphens/>
      <w:overflowPunct w:val="0"/>
      <w:autoSpaceDE w:val="0"/>
      <w:ind w:left="720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DA18F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A18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3374CD"/>
    <w:rPr>
      <w:rFonts w:ascii="Calibri" w:eastAsia="Calibri" w:hAnsi="Calibri" w:cs="Times New Roman"/>
    </w:rPr>
  </w:style>
  <w:style w:type="character" w:styleId="af4">
    <w:name w:val="Emphasis"/>
    <w:qFormat/>
    <w:rsid w:val="003374CD"/>
    <w:rPr>
      <w:i/>
      <w:iCs/>
    </w:rPr>
  </w:style>
  <w:style w:type="character" w:customStyle="1" w:styleId="af5">
    <w:name w:val="Другое_"/>
    <w:link w:val="af6"/>
    <w:rsid w:val="003374CD"/>
  </w:style>
  <w:style w:type="paragraph" w:customStyle="1" w:styleId="af6">
    <w:name w:val="Другое"/>
    <w:basedOn w:val="a"/>
    <w:link w:val="af5"/>
    <w:rsid w:val="003374CD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both">
    <w:name w:val="pboth"/>
    <w:basedOn w:val="a"/>
    <w:rsid w:val="00C34474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7B1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2">
    <w:name w:val="Font Style62"/>
    <w:rsid w:val="0038198F"/>
    <w:rPr>
      <w:rFonts w:ascii="Times New Roman" w:hAnsi="Times New Roman" w:cs="Times New Roman"/>
      <w:b/>
      <w:bCs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2C7763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Style26">
    <w:name w:val="Style26"/>
    <w:basedOn w:val="a"/>
    <w:rsid w:val="00AC5024"/>
    <w:pPr>
      <w:widowControl w:val="0"/>
      <w:autoSpaceDE w:val="0"/>
      <w:autoSpaceDN w:val="0"/>
      <w:adjustRightInd w:val="0"/>
      <w:spacing w:line="324" w:lineRule="exact"/>
      <w:jc w:val="center"/>
    </w:pPr>
  </w:style>
  <w:style w:type="character" w:customStyle="1" w:styleId="11">
    <w:name w:val="Тема примечания Знак1"/>
    <w:uiPriority w:val="99"/>
    <w:rsid w:val="00AC5024"/>
    <w:rPr>
      <w:rFonts w:cs="Times New Roman"/>
      <w:b/>
      <w:bCs/>
      <w:sz w:val="20"/>
      <w:szCs w:val="20"/>
    </w:rPr>
  </w:style>
  <w:style w:type="paragraph" w:styleId="af8">
    <w:name w:val="Normal (Web)"/>
    <w:aliases w:val="Обычный (Web)"/>
    <w:basedOn w:val="a"/>
    <w:link w:val="af9"/>
    <w:uiPriority w:val="99"/>
    <w:qFormat/>
    <w:rsid w:val="003973C2"/>
    <w:pPr>
      <w:widowControl w:val="0"/>
    </w:pPr>
    <w:rPr>
      <w:lang w:val="en-US" w:eastAsia="nl-NL"/>
    </w:rPr>
  </w:style>
  <w:style w:type="paragraph" w:styleId="afa">
    <w:name w:val="footnote text"/>
    <w:basedOn w:val="a"/>
    <w:link w:val="afb"/>
    <w:uiPriority w:val="99"/>
    <w:rsid w:val="003973C2"/>
    <w:rPr>
      <w:sz w:val="20"/>
      <w:szCs w:val="20"/>
      <w:lang w:val="en-US" w:eastAsia="x-none"/>
    </w:rPr>
  </w:style>
  <w:style w:type="character" w:customStyle="1" w:styleId="afb">
    <w:name w:val="Текст сноски Знак"/>
    <w:basedOn w:val="a0"/>
    <w:link w:val="afa"/>
    <w:uiPriority w:val="99"/>
    <w:rsid w:val="003973C2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styleId="afc">
    <w:name w:val="footnote reference"/>
    <w:uiPriority w:val="99"/>
    <w:rsid w:val="003973C2"/>
    <w:rPr>
      <w:rFonts w:cs="Times New Roman"/>
      <w:vertAlign w:val="superscript"/>
    </w:rPr>
  </w:style>
  <w:style w:type="paragraph" w:customStyle="1" w:styleId="Default">
    <w:name w:val="Default"/>
    <w:rsid w:val="003973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9">
    <w:name w:val="Обычный (веб) Знак"/>
    <w:aliases w:val="Обычный (Web) Знак"/>
    <w:link w:val="af8"/>
    <w:uiPriority w:val="99"/>
    <w:locked/>
    <w:rsid w:val="003973C2"/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customStyle="1" w:styleId="210">
    <w:name w:val="Заголовок 21"/>
    <w:basedOn w:val="a"/>
    <w:uiPriority w:val="1"/>
    <w:qFormat/>
    <w:rsid w:val="00E15580"/>
    <w:pPr>
      <w:widowControl w:val="0"/>
      <w:autoSpaceDE w:val="0"/>
      <w:autoSpaceDN w:val="0"/>
      <w:ind w:left="106"/>
      <w:outlineLvl w:val="2"/>
    </w:pPr>
    <w:rPr>
      <w:b/>
      <w:bCs/>
      <w:sz w:val="28"/>
      <w:szCs w:val="28"/>
      <w:lang w:bidi="ru-RU"/>
    </w:rPr>
  </w:style>
  <w:style w:type="table" w:customStyle="1" w:styleId="TableNormal">
    <w:name w:val="Table Normal"/>
    <w:uiPriority w:val="2"/>
    <w:semiHidden/>
    <w:unhideWhenUsed/>
    <w:qFormat/>
    <w:rsid w:val="005C5B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png"/><Relationship Id="rId68" Type="http://schemas.openxmlformats.org/officeDocument/2006/relationships/hyperlink" Target="http://www.edu.ru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hyperlink" Target="http://www.firo.ru/" TargetMode="External"/><Relationship Id="rId79" Type="http://schemas.openxmlformats.org/officeDocument/2006/relationships/hyperlink" Target="http://www.pfrf.ru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56" Type="http://schemas.openxmlformats.org/officeDocument/2006/relationships/image" Target="media/image47.emf"/><Relationship Id="rId64" Type="http://schemas.openxmlformats.org/officeDocument/2006/relationships/image" Target="media/image55.png"/><Relationship Id="rId69" Type="http://schemas.openxmlformats.org/officeDocument/2006/relationships/hyperlink" Target="http://www.rambler.ru" TargetMode="External"/><Relationship Id="rId77" Type="http://schemas.openxmlformats.org/officeDocument/2006/relationships/hyperlink" Target="https://www.minfin.ru/ru/perfomance/" TargetMode="External"/><Relationship Id="rId8" Type="http://schemas.openxmlformats.org/officeDocument/2006/relationships/header" Target="header1.xml"/><Relationship Id="rId51" Type="http://schemas.openxmlformats.org/officeDocument/2006/relationships/image" Target="media/image42.emf"/><Relationship Id="rId72" Type="http://schemas.openxmlformats.org/officeDocument/2006/relationships/hyperlink" Target="http://ict.edu.ru/lib/" TargetMode="External"/><Relationship Id="rId80" Type="http://schemas.openxmlformats.org/officeDocument/2006/relationships/hyperlink" Target="http://fss.ru/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hyperlink" Target="http://www.ed.gov.ru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image" Target="media/image53.png"/><Relationship Id="rId70" Type="http://schemas.openxmlformats.org/officeDocument/2006/relationships/hyperlink" Target="http://www.yandex.ru" TargetMode="External"/><Relationship Id="rId75" Type="http://schemas.openxmlformats.org/officeDocument/2006/relationships/hyperlink" Target="http://www.edu-all.ru/" TargetMode="External"/><Relationship Id="rId83" Type="http://schemas.openxmlformats.org/officeDocument/2006/relationships/hyperlink" Target="http://www.kremli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65" Type="http://schemas.openxmlformats.org/officeDocument/2006/relationships/image" Target="media/image56.png"/><Relationship Id="rId73" Type="http://schemas.openxmlformats.org/officeDocument/2006/relationships/hyperlink" Target="http://window.edu.ru/" TargetMode="External"/><Relationship Id="rId78" Type="http://schemas.openxmlformats.org/officeDocument/2006/relationships/hyperlink" Target="https://www.nalog.ru/" TargetMode="External"/><Relationship Id="rId81" Type="http://schemas.openxmlformats.org/officeDocument/2006/relationships/hyperlink" Target="http://www.ffom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76" Type="http://schemas.openxmlformats.org/officeDocument/2006/relationships/hyperlink" Target="http://www.vuzlib.ne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britannica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emf"/><Relationship Id="rId66" Type="http://schemas.openxmlformats.org/officeDocument/2006/relationships/hyperlink" Target="http://www.garant.ru" TargetMode="External"/><Relationship Id="rId61" Type="http://schemas.openxmlformats.org/officeDocument/2006/relationships/image" Target="media/image52.emf"/><Relationship Id="rId82" Type="http://schemas.openxmlformats.org/officeDocument/2006/relationships/hyperlink" Target="http://www.cb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6B3D6-D9A4-4743-A3AF-91AE5EFC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13458</Words>
  <Characters>76714</Characters>
  <Application>Microsoft Office Word</Application>
  <DocSecurity>0</DocSecurity>
  <Lines>639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ККРЭУ</Company>
  <LinksUpToDate>false</LinksUpToDate>
  <CharactersWithSpaces>89993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</dc:creator>
  <cp:keywords/>
  <dc:description/>
  <cp:lastModifiedBy>Екатерина Владимировна Харитонова</cp:lastModifiedBy>
  <cp:revision>4</cp:revision>
  <cp:lastPrinted>2021-11-10T07:46:00Z</cp:lastPrinted>
  <dcterms:created xsi:type="dcterms:W3CDTF">2021-11-10T07:47:00Z</dcterms:created>
  <dcterms:modified xsi:type="dcterms:W3CDTF">2021-11-10T07:47:00Z</dcterms:modified>
</cp:coreProperties>
</file>